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DEC7" w14:textId="77777777" w:rsidR="00FE683A" w:rsidRPr="002F5B75" w:rsidRDefault="00FE683A" w:rsidP="008146AD">
      <w:pPr>
        <w:keepNext/>
        <w:jc w:val="center"/>
        <w:outlineLvl w:val="0"/>
        <w:rPr>
          <w:rFonts w:ascii="Garamond" w:eastAsia="Times New Roman" w:hAnsi="Garamond"/>
          <w:b/>
          <w:bCs/>
          <w:smallCaps/>
          <w:kern w:val="32"/>
          <w:sz w:val="32"/>
          <w:szCs w:val="32"/>
        </w:rPr>
      </w:pPr>
      <w:r w:rsidRPr="002F5B75">
        <w:rPr>
          <w:rFonts w:ascii="Garamond" w:eastAsia="Times New Roman" w:hAnsi="Garamond"/>
          <w:b/>
          <w:bCs/>
          <w:smallCaps/>
          <w:kern w:val="32"/>
          <w:sz w:val="32"/>
          <w:szCs w:val="32"/>
        </w:rPr>
        <w:t>Bernard A. Forjwuor</w:t>
      </w:r>
    </w:p>
    <w:p w14:paraId="09DC53EF" w14:textId="436FEEA9" w:rsidR="00FE683A" w:rsidRPr="002F5B75" w:rsidRDefault="00750E79" w:rsidP="008146AD">
      <w:pPr>
        <w:jc w:val="center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color w:val="000000"/>
          <w:sz w:val="22"/>
          <w:szCs w:val="22"/>
        </w:rPr>
        <w:t>University of Notre Dame</w:t>
      </w:r>
      <w:r w:rsidR="00D4357D" w:rsidRPr="002F5B75">
        <w:rPr>
          <w:rFonts w:ascii="Garamond" w:hAnsi="Garamond"/>
          <w:color w:val="000000"/>
          <w:sz w:val="22"/>
          <w:szCs w:val="22"/>
        </w:rPr>
        <w:t>,</w:t>
      </w:r>
    </w:p>
    <w:p w14:paraId="648CB0EB" w14:textId="0AB9550C" w:rsidR="008146AD" w:rsidRPr="002F5B75" w:rsidRDefault="00750E79" w:rsidP="008146AD">
      <w:pPr>
        <w:jc w:val="center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Department of Africana Studies</w:t>
      </w:r>
      <w:r w:rsidR="008146AD" w:rsidRPr="002F5B75">
        <w:rPr>
          <w:rFonts w:ascii="Garamond" w:hAnsi="Garamond"/>
          <w:sz w:val="22"/>
          <w:szCs w:val="22"/>
        </w:rPr>
        <w:t>,</w:t>
      </w:r>
    </w:p>
    <w:p w14:paraId="69303631" w14:textId="1646CC30" w:rsidR="00750E79" w:rsidRPr="002F5B75" w:rsidRDefault="00750E79" w:rsidP="00750E79">
      <w:pPr>
        <w:overflowPunct/>
        <w:autoSpaceDE/>
        <w:autoSpaceDN/>
        <w:adjustRightInd/>
        <w:jc w:val="center"/>
        <w:textAlignment w:val="auto"/>
        <w:rPr>
          <w:rFonts w:ascii="Garamond" w:eastAsia="Times New Roman" w:hAnsi="Garamond"/>
          <w:sz w:val="24"/>
          <w:szCs w:val="24"/>
        </w:rPr>
      </w:pPr>
      <w:r w:rsidRPr="002F5B7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327</w:t>
      </w:r>
      <w:r w:rsidR="008056B7" w:rsidRPr="002F5B7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-C</w:t>
      </w:r>
      <w:r w:rsidRPr="002F5B7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 xml:space="preserve"> O’Shaughnessy Hall,</w:t>
      </w:r>
      <w:r w:rsidRPr="002F5B75">
        <w:rPr>
          <w:rFonts w:ascii="Garamond" w:eastAsia="Times New Roman" w:hAnsi="Garamond"/>
          <w:color w:val="333333"/>
          <w:sz w:val="24"/>
          <w:szCs w:val="24"/>
        </w:rPr>
        <w:br/>
      </w:r>
      <w:r w:rsidRPr="002F5B75">
        <w:rPr>
          <w:rFonts w:ascii="Garamond" w:eastAsia="Times New Roman" w:hAnsi="Garamond"/>
          <w:color w:val="333333"/>
          <w:sz w:val="24"/>
          <w:szCs w:val="24"/>
          <w:shd w:val="clear" w:color="auto" w:fill="FFFFFF"/>
        </w:rPr>
        <w:t>Notre Dame, IN 46556.</w:t>
      </w:r>
    </w:p>
    <w:p w14:paraId="40D2EB22" w14:textId="77777777" w:rsidR="008146AD" w:rsidRPr="002F5B75" w:rsidRDefault="008146AD" w:rsidP="008146AD">
      <w:pPr>
        <w:jc w:val="center"/>
        <w:rPr>
          <w:rFonts w:ascii="Garamond" w:hAnsi="Garamond"/>
          <w:color w:val="000000"/>
          <w:sz w:val="22"/>
          <w:szCs w:val="22"/>
        </w:rPr>
      </w:pPr>
      <w:r w:rsidRPr="002F5B75">
        <w:rPr>
          <w:rFonts w:ascii="Garamond" w:hAnsi="Garamond"/>
          <w:color w:val="000000"/>
          <w:sz w:val="22"/>
          <w:szCs w:val="22"/>
        </w:rPr>
        <w:t>Phone: (773)977-6827</w:t>
      </w:r>
    </w:p>
    <w:p w14:paraId="76933B4F" w14:textId="77777777" w:rsidR="008146AD" w:rsidRPr="002F5B75" w:rsidRDefault="008146AD" w:rsidP="008146AD">
      <w:pPr>
        <w:jc w:val="center"/>
        <w:rPr>
          <w:rFonts w:ascii="Garamond" w:hAnsi="Garamond"/>
          <w:b/>
          <w:color w:val="000000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E-mail: bforjwuor@gmail.com</w:t>
      </w:r>
    </w:p>
    <w:p w14:paraId="09573C3D" w14:textId="29B97519" w:rsidR="0055535C" w:rsidRPr="002F5B75" w:rsidRDefault="0055535C" w:rsidP="00415B31">
      <w:pPr>
        <w:jc w:val="both"/>
        <w:rPr>
          <w:rFonts w:ascii="Garamond" w:hAnsi="Garamond"/>
          <w:b/>
          <w:color w:val="000000"/>
          <w:sz w:val="22"/>
          <w:szCs w:val="22"/>
        </w:rPr>
      </w:pPr>
      <w:r w:rsidRPr="002F5B75">
        <w:rPr>
          <w:rFonts w:ascii="Garamond" w:hAnsi="Garamond"/>
          <w:b/>
          <w:color w:val="000000"/>
          <w:sz w:val="22"/>
          <w:szCs w:val="22"/>
        </w:rPr>
        <w:t>________________________________________________________________________________</w:t>
      </w:r>
      <w:r w:rsidR="002D5B10" w:rsidRPr="002F5B75">
        <w:rPr>
          <w:rFonts w:ascii="Garamond" w:hAnsi="Garamond"/>
          <w:b/>
          <w:color w:val="000000"/>
          <w:sz w:val="22"/>
          <w:szCs w:val="22"/>
        </w:rPr>
        <w:t>_______</w:t>
      </w:r>
    </w:p>
    <w:p w14:paraId="72AEB16C" w14:textId="77777777" w:rsidR="008146AD" w:rsidRPr="002F5B75" w:rsidRDefault="008146AD" w:rsidP="00765F21">
      <w:pPr>
        <w:rPr>
          <w:rFonts w:ascii="Garamond" w:hAnsi="Garamond"/>
          <w:b/>
          <w:color w:val="000000"/>
          <w:sz w:val="22"/>
          <w:szCs w:val="22"/>
        </w:rPr>
      </w:pPr>
    </w:p>
    <w:p w14:paraId="32D95E18" w14:textId="77777777" w:rsidR="00695AF8" w:rsidRPr="002F5B75" w:rsidRDefault="004D0FC0" w:rsidP="00765F21">
      <w:pPr>
        <w:rPr>
          <w:rFonts w:ascii="Garamond" w:hAnsi="Garamond"/>
          <w:b/>
          <w:color w:val="000000"/>
          <w:sz w:val="22"/>
          <w:szCs w:val="22"/>
        </w:rPr>
      </w:pPr>
      <w:r w:rsidRPr="002F5B75">
        <w:rPr>
          <w:rFonts w:ascii="Garamond" w:hAnsi="Garamond"/>
          <w:b/>
          <w:color w:val="000000"/>
          <w:sz w:val="22"/>
          <w:szCs w:val="22"/>
        </w:rPr>
        <w:t xml:space="preserve">ACADEMIC </w:t>
      </w:r>
      <w:r w:rsidR="00FE683A" w:rsidRPr="002F5B75">
        <w:rPr>
          <w:rFonts w:ascii="Garamond" w:hAnsi="Garamond"/>
          <w:b/>
          <w:color w:val="000000"/>
          <w:sz w:val="22"/>
          <w:szCs w:val="22"/>
        </w:rPr>
        <w:t>APPOINTMENT</w:t>
      </w:r>
      <w:r w:rsidR="00711823" w:rsidRPr="002F5B75">
        <w:rPr>
          <w:rFonts w:ascii="Garamond" w:hAnsi="Garamond"/>
          <w:b/>
          <w:color w:val="000000"/>
          <w:sz w:val="22"/>
          <w:szCs w:val="22"/>
        </w:rPr>
        <w:t>S</w:t>
      </w:r>
    </w:p>
    <w:p w14:paraId="7D4E89B1" w14:textId="787AA2E8" w:rsidR="00750E79" w:rsidRPr="002F5B75" w:rsidRDefault="00750E79" w:rsidP="00750E79">
      <w:pPr>
        <w:overflowPunct/>
        <w:autoSpaceDE/>
        <w:autoSpaceDN/>
        <w:adjustRightInd/>
        <w:ind w:left="1440" w:hanging="1440"/>
        <w:textAlignment w:val="auto"/>
        <w:rPr>
          <w:rFonts w:ascii="Garamond" w:eastAsia="Times New Roman" w:hAnsi="Garamond"/>
          <w:sz w:val="24"/>
          <w:szCs w:val="24"/>
        </w:rPr>
      </w:pPr>
      <w:r w:rsidRPr="002F5B75">
        <w:rPr>
          <w:rFonts w:ascii="Garamond" w:hAnsi="Garamond"/>
          <w:bCs/>
          <w:sz w:val="22"/>
          <w:szCs w:val="22"/>
          <w:lang w:val="en-GB"/>
        </w:rPr>
        <w:t>2020-Present</w:t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Pr="002F5B75">
        <w:rPr>
          <w:rFonts w:ascii="Garamond" w:eastAsia="Times New Roman" w:hAnsi="Garamond"/>
          <w:i/>
          <w:iCs/>
          <w:color w:val="333333"/>
          <w:sz w:val="24"/>
          <w:szCs w:val="24"/>
          <w:shd w:val="clear" w:color="auto" w:fill="FFFFFF"/>
        </w:rPr>
        <w:t>Visiting Assistant Teaching Professor</w:t>
      </w:r>
      <w:r w:rsidRPr="002F5B75">
        <w:rPr>
          <w:rFonts w:ascii="Garamond" w:eastAsia="Times New Roman" w:hAnsi="Garamond"/>
          <w:i/>
          <w:iCs/>
          <w:sz w:val="24"/>
          <w:szCs w:val="24"/>
        </w:rPr>
        <w:t xml:space="preserve"> of Africana Studies</w:t>
      </w:r>
      <w:r w:rsidRPr="002F5B75">
        <w:rPr>
          <w:rFonts w:ascii="Garamond" w:eastAsia="Times New Roman" w:hAnsi="Garamond"/>
          <w:sz w:val="24"/>
          <w:szCs w:val="24"/>
        </w:rPr>
        <w:t xml:space="preserve">, </w:t>
      </w:r>
      <w:r w:rsidRPr="002F5B75">
        <w:rPr>
          <w:rFonts w:ascii="Garamond" w:hAnsi="Garamond"/>
          <w:bCs/>
          <w:sz w:val="22"/>
          <w:szCs w:val="22"/>
          <w:lang w:val="en-GB"/>
        </w:rPr>
        <w:t>University of Notre Dame, Notre Dame, IN.</w:t>
      </w:r>
    </w:p>
    <w:p w14:paraId="57FB7AE3" w14:textId="15BFE205" w:rsidR="00287BC7" w:rsidRPr="002F5B75" w:rsidRDefault="0049295A" w:rsidP="00765F21">
      <w:pPr>
        <w:rPr>
          <w:rFonts w:ascii="Garamond" w:hAnsi="Garamond"/>
          <w:bCs/>
          <w:sz w:val="22"/>
          <w:szCs w:val="22"/>
          <w:lang w:val="en-GB"/>
        </w:rPr>
      </w:pPr>
      <w:r w:rsidRPr="002F5B75">
        <w:rPr>
          <w:rFonts w:ascii="Garamond" w:hAnsi="Garamond"/>
          <w:bCs/>
          <w:sz w:val="22"/>
          <w:szCs w:val="22"/>
          <w:lang w:val="en-GB"/>
        </w:rPr>
        <w:t>2018-</w:t>
      </w:r>
      <w:r w:rsidR="00750E79" w:rsidRPr="002F5B75">
        <w:rPr>
          <w:rFonts w:ascii="Garamond" w:hAnsi="Garamond"/>
          <w:bCs/>
          <w:sz w:val="22"/>
          <w:szCs w:val="22"/>
          <w:lang w:val="en-GB"/>
        </w:rPr>
        <w:t>2020</w:t>
      </w:r>
      <w:r w:rsidRPr="002F5B75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Pr="002F5B75">
        <w:rPr>
          <w:rFonts w:ascii="Garamond" w:hAnsi="Garamond"/>
          <w:bCs/>
          <w:i/>
          <w:sz w:val="22"/>
          <w:szCs w:val="22"/>
          <w:lang w:val="en-GB"/>
        </w:rPr>
        <w:t>Visiting Assistant Professor of</w:t>
      </w:r>
      <w:r w:rsidRPr="002F5B75">
        <w:rPr>
          <w:rFonts w:ascii="Garamond" w:hAnsi="Garamond"/>
          <w:b/>
          <w:bCs/>
          <w:i/>
          <w:sz w:val="22"/>
          <w:szCs w:val="22"/>
          <w:lang w:val="en-GB"/>
        </w:rPr>
        <w:t xml:space="preserve"> </w:t>
      </w:r>
      <w:r w:rsidRPr="002F5B75">
        <w:rPr>
          <w:rFonts w:ascii="Garamond" w:hAnsi="Garamond"/>
          <w:bCs/>
          <w:i/>
          <w:sz w:val="22"/>
          <w:szCs w:val="22"/>
          <w:lang w:val="en-GB"/>
        </w:rPr>
        <w:t>Politics</w:t>
      </w:r>
      <w:r w:rsidR="007F1D2A" w:rsidRPr="002F5B75">
        <w:rPr>
          <w:rFonts w:ascii="Garamond" w:hAnsi="Garamond"/>
          <w:bCs/>
          <w:sz w:val="22"/>
          <w:szCs w:val="22"/>
          <w:lang w:val="en-GB"/>
        </w:rPr>
        <w:t>,</w:t>
      </w:r>
      <w:r w:rsidRPr="002F5B75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55535C" w:rsidRPr="002F5B75">
        <w:rPr>
          <w:rFonts w:ascii="Garamond" w:hAnsi="Garamond"/>
          <w:bCs/>
          <w:sz w:val="22"/>
          <w:szCs w:val="22"/>
          <w:lang w:val="en-GB"/>
        </w:rPr>
        <w:t xml:space="preserve">Whitman College, Walla Walla, </w:t>
      </w:r>
      <w:r w:rsidR="007F1D2A" w:rsidRPr="002F5B75">
        <w:rPr>
          <w:rFonts w:ascii="Garamond" w:hAnsi="Garamond"/>
          <w:bCs/>
          <w:sz w:val="22"/>
          <w:szCs w:val="22"/>
          <w:lang w:val="en-GB"/>
        </w:rPr>
        <w:t>WA.</w:t>
      </w:r>
    </w:p>
    <w:p w14:paraId="65A62AD5" w14:textId="5BDD55D2" w:rsidR="00D4357D" w:rsidRPr="002F5B75" w:rsidRDefault="007F1D2A" w:rsidP="007F1D2A">
      <w:pPr>
        <w:rPr>
          <w:rFonts w:ascii="Garamond" w:hAnsi="Garamond"/>
          <w:bCs/>
          <w:sz w:val="22"/>
          <w:szCs w:val="22"/>
          <w:lang w:val="en-GB"/>
        </w:rPr>
      </w:pPr>
      <w:r w:rsidRPr="002F5B75">
        <w:rPr>
          <w:rFonts w:ascii="Garamond" w:hAnsi="Garamond"/>
          <w:bCs/>
          <w:sz w:val="22"/>
          <w:szCs w:val="22"/>
          <w:lang w:val="en-GB"/>
        </w:rPr>
        <w:t>2017-2018</w:t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Pr="002F5B75">
        <w:rPr>
          <w:rFonts w:ascii="Garamond" w:hAnsi="Garamond"/>
          <w:bCs/>
          <w:i/>
          <w:sz w:val="22"/>
          <w:szCs w:val="22"/>
          <w:lang w:val="en-GB"/>
        </w:rPr>
        <w:t xml:space="preserve">Burke, </w:t>
      </w:r>
      <w:proofErr w:type="spellStart"/>
      <w:r w:rsidRPr="002F5B75">
        <w:rPr>
          <w:rFonts w:ascii="Garamond" w:hAnsi="Garamond"/>
          <w:bCs/>
          <w:i/>
          <w:sz w:val="22"/>
          <w:szCs w:val="22"/>
          <w:lang w:val="en-GB"/>
        </w:rPr>
        <w:t>Hofman</w:t>
      </w:r>
      <w:proofErr w:type="spellEnd"/>
      <w:r w:rsidRPr="002F5B75">
        <w:rPr>
          <w:rFonts w:ascii="Garamond" w:hAnsi="Garamond"/>
          <w:bCs/>
          <w:i/>
          <w:sz w:val="22"/>
          <w:szCs w:val="22"/>
          <w:lang w:val="en-GB"/>
        </w:rPr>
        <w:t xml:space="preserve">, </w:t>
      </w:r>
      <w:proofErr w:type="spellStart"/>
      <w:r w:rsidRPr="002F5B75">
        <w:rPr>
          <w:rFonts w:ascii="Garamond" w:hAnsi="Garamond"/>
          <w:bCs/>
          <w:i/>
          <w:sz w:val="22"/>
          <w:szCs w:val="22"/>
          <w:lang w:val="en-GB"/>
        </w:rPr>
        <w:t>Kolman</w:t>
      </w:r>
      <w:proofErr w:type="spellEnd"/>
      <w:r w:rsidRPr="002F5B75">
        <w:rPr>
          <w:rFonts w:ascii="Garamond" w:hAnsi="Garamond"/>
          <w:bCs/>
          <w:i/>
          <w:sz w:val="22"/>
          <w:szCs w:val="22"/>
          <w:lang w:val="en-GB"/>
        </w:rPr>
        <w:t xml:space="preserve"> Teaching Scholar</w:t>
      </w:r>
      <w:r w:rsidRPr="002F5B75">
        <w:rPr>
          <w:rFonts w:ascii="Garamond" w:hAnsi="Garamond"/>
          <w:bCs/>
          <w:sz w:val="22"/>
          <w:szCs w:val="22"/>
          <w:lang w:val="en-GB"/>
        </w:rPr>
        <w:t xml:space="preserve">, </w:t>
      </w:r>
      <w:r w:rsidR="0055535C" w:rsidRPr="002F5B75">
        <w:rPr>
          <w:rFonts w:ascii="Garamond" w:hAnsi="Garamond"/>
          <w:bCs/>
          <w:sz w:val="22"/>
          <w:szCs w:val="22"/>
          <w:lang w:val="en-GB"/>
        </w:rPr>
        <w:t xml:space="preserve">University </w:t>
      </w:r>
      <w:r w:rsidR="00750E79" w:rsidRPr="002F5B75">
        <w:rPr>
          <w:rFonts w:ascii="Garamond" w:hAnsi="Garamond"/>
          <w:bCs/>
          <w:sz w:val="22"/>
          <w:szCs w:val="22"/>
          <w:lang w:val="en-GB"/>
        </w:rPr>
        <w:t>o</w:t>
      </w:r>
      <w:r w:rsidR="0055535C" w:rsidRPr="002F5B75">
        <w:rPr>
          <w:rFonts w:ascii="Garamond" w:hAnsi="Garamond"/>
          <w:bCs/>
          <w:sz w:val="22"/>
          <w:szCs w:val="22"/>
          <w:lang w:val="en-GB"/>
        </w:rPr>
        <w:t xml:space="preserve">f Notre Dame, </w:t>
      </w:r>
      <w:r w:rsidRPr="002F5B75">
        <w:rPr>
          <w:rFonts w:ascii="Garamond" w:hAnsi="Garamond"/>
          <w:bCs/>
          <w:sz w:val="22"/>
          <w:szCs w:val="22"/>
          <w:lang w:val="en-GB"/>
        </w:rPr>
        <w:t>N</w:t>
      </w:r>
      <w:r w:rsidR="0055535C" w:rsidRPr="002F5B75">
        <w:rPr>
          <w:rFonts w:ascii="Garamond" w:hAnsi="Garamond"/>
          <w:bCs/>
          <w:sz w:val="22"/>
          <w:szCs w:val="22"/>
          <w:lang w:val="en-GB"/>
        </w:rPr>
        <w:t xml:space="preserve">otre Dame, </w:t>
      </w:r>
      <w:r w:rsidRPr="002F5B75">
        <w:rPr>
          <w:rFonts w:ascii="Garamond" w:hAnsi="Garamond"/>
          <w:bCs/>
          <w:sz w:val="22"/>
          <w:szCs w:val="22"/>
          <w:lang w:val="en-GB"/>
        </w:rPr>
        <w:t>IN.</w:t>
      </w:r>
    </w:p>
    <w:p w14:paraId="32C61B73" w14:textId="77777777" w:rsidR="00711823" w:rsidRPr="002F5B75" w:rsidRDefault="007F1D2A" w:rsidP="007F1D2A">
      <w:pPr>
        <w:ind w:left="1440" w:hanging="1440"/>
        <w:rPr>
          <w:rFonts w:ascii="Garamond" w:hAnsi="Garamond"/>
          <w:b/>
          <w:bCs/>
          <w:sz w:val="22"/>
          <w:szCs w:val="22"/>
          <w:u w:val="single"/>
          <w:lang w:val="en-GB"/>
        </w:rPr>
      </w:pPr>
      <w:r w:rsidRPr="002F5B75">
        <w:rPr>
          <w:rFonts w:ascii="Garamond" w:hAnsi="Garamond"/>
          <w:bCs/>
          <w:sz w:val="22"/>
          <w:szCs w:val="22"/>
          <w:lang w:val="en-GB"/>
        </w:rPr>
        <w:t>2015-2017</w:t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Pr="002F5B75">
        <w:rPr>
          <w:rFonts w:ascii="Garamond" w:hAnsi="Garamond"/>
          <w:bCs/>
          <w:i/>
          <w:sz w:val="22"/>
          <w:szCs w:val="22"/>
          <w:lang w:val="en-GB"/>
        </w:rPr>
        <w:t>Consortium for Faculty Diversity (CFD) Postdoctoral Fellow in Politics</w:t>
      </w:r>
      <w:r w:rsidRPr="002F5B75">
        <w:rPr>
          <w:rFonts w:ascii="Garamond" w:hAnsi="Garamond"/>
          <w:bCs/>
          <w:sz w:val="22"/>
          <w:szCs w:val="22"/>
          <w:lang w:val="en-GB"/>
        </w:rPr>
        <w:t xml:space="preserve">, </w:t>
      </w:r>
      <w:r w:rsidR="0055535C" w:rsidRPr="002F5B75">
        <w:rPr>
          <w:rFonts w:ascii="Garamond" w:hAnsi="Garamond"/>
          <w:bCs/>
          <w:sz w:val="22"/>
          <w:szCs w:val="22"/>
          <w:lang w:val="en-GB"/>
        </w:rPr>
        <w:t>Mount Holyoke College, South Hadley, M</w:t>
      </w:r>
      <w:r w:rsidRPr="002F5B75">
        <w:rPr>
          <w:rFonts w:ascii="Garamond" w:hAnsi="Garamond"/>
          <w:bCs/>
          <w:sz w:val="22"/>
          <w:szCs w:val="22"/>
          <w:lang w:val="en-GB"/>
        </w:rPr>
        <w:t>A.</w:t>
      </w:r>
      <w:r w:rsidRPr="002F5B75">
        <w:rPr>
          <w:rFonts w:ascii="Garamond" w:hAnsi="Garamond"/>
          <w:b/>
          <w:bCs/>
          <w:sz w:val="22"/>
          <w:szCs w:val="22"/>
          <w:u w:val="single"/>
          <w:lang w:val="en-GB"/>
        </w:rPr>
        <w:t xml:space="preserve"> </w:t>
      </w:r>
    </w:p>
    <w:p w14:paraId="7517DE18" w14:textId="77777777" w:rsidR="007F1D2A" w:rsidRPr="002F5B75" w:rsidRDefault="007F1D2A" w:rsidP="00765F21">
      <w:pPr>
        <w:rPr>
          <w:rFonts w:ascii="Garamond" w:hAnsi="Garamond"/>
          <w:b/>
          <w:bCs/>
          <w:sz w:val="22"/>
          <w:szCs w:val="22"/>
          <w:lang w:val="en-GB"/>
        </w:rPr>
      </w:pPr>
    </w:p>
    <w:p w14:paraId="2FB03E53" w14:textId="77777777" w:rsidR="004D79DA" w:rsidRPr="002F5B75" w:rsidRDefault="00711823" w:rsidP="00765F21">
      <w:pPr>
        <w:rPr>
          <w:rFonts w:ascii="Garamond" w:hAnsi="Garamond"/>
          <w:b/>
          <w:bCs/>
          <w:sz w:val="22"/>
          <w:szCs w:val="22"/>
          <w:lang w:val="en-GB"/>
        </w:rPr>
      </w:pPr>
      <w:r w:rsidRPr="002F5B75">
        <w:rPr>
          <w:rFonts w:ascii="Garamond" w:hAnsi="Garamond"/>
          <w:b/>
          <w:bCs/>
          <w:sz w:val="22"/>
          <w:szCs w:val="22"/>
          <w:lang w:val="en-GB"/>
        </w:rPr>
        <w:t>E</w:t>
      </w:r>
      <w:r w:rsidR="00E47B61" w:rsidRPr="002F5B75">
        <w:rPr>
          <w:rFonts w:ascii="Garamond" w:hAnsi="Garamond"/>
          <w:b/>
          <w:bCs/>
          <w:sz w:val="22"/>
          <w:szCs w:val="22"/>
          <w:lang w:val="en-GB"/>
        </w:rPr>
        <w:t>DUCATION</w:t>
      </w:r>
    </w:p>
    <w:p w14:paraId="1753B685" w14:textId="77777777" w:rsidR="004D0FC0" w:rsidRPr="002F5B75" w:rsidRDefault="00700744" w:rsidP="00FD7E56">
      <w:pPr>
        <w:rPr>
          <w:rFonts w:ascii="Garamond" w:hAnsi="Garamond"/>
          <w:bCs/>
          <w:sz w:val="22"/>
          <w:szCs w:val="22"/>
          <w:lang w:val="en-GB"/>
        </w:rPr>
      </w:pPr>
      <w:r w:rsidRPr="002F5B75">
        <w:rPr>
          <w:rFonts w:ascii="Garamond" w:hAnsi="Garamond"/>
          <w:bCs/>
          <w:sz w:val="22"/>
          <w:szCs w:val="22"/>
          <w:lang w:val="en-GB"/>
        </w:rPr>
        <w:t xml:space="preserve">2015/2016 </w:t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="004D0FC0" w:rsidRPr="002F5B75">
        <w:rPr>
          <w:rFonts w:ascii="Garamond" w:hAnsi="Garamond"/>
          <w:bCs/>
          <w:sz w:val="22"/>
          <w:szCs w:val="22"/>
          <w:lang w:val="en-GB"/>
        </w:rPr>
        <w:t>Ph.D.,</w:t>
      </w:r>
      <w:r w:rsidRPr="002F5B75">
        <w:rPr>
          <w:rFonts w:ascii="Garamond" w:hAnsi="Garamond"/>
          <w:bCs/>
          <w:sz w:val="22"/>
          <w:szCs w:val="22"/>
          <w:lang w:val="en-GB"/>
        </w:rPr>
        <w:t xml:space="preserve"> </w:t>
      </w:r>
      <w:r w:rsidR="004D0FC0" w:rsidRPr="002F5B75">
        <w:rPr>
          <w:rFonts w:ascii="Garamond" w:hAnsi="Garamond"/>
          <w:bCs/>
          <w:sz w:val="22"/>
          <w:szCs w:val="22"/>
          <w:lang w:val="en-GB"/>
        </w:rPr>
        <w:t xml:space="preserve">Department of African American Studies, </w:t>
      </w:r>
      <w:proofErr w:type="spellStart"/>
      <w:r w:rsidR="004D0FC0" w:rsidRPr="002F5B75">
        <w:rPr>
          <w:rFonts w:ascii="Garamond" w:hAnsi="Garamond"/>
          <w:bCs/>
          <w:sz w:val="22"/>
          <w:szCs w:val="22"/>
          <w:lang w:val="en-GB"/>
        </w:rPr>
        <w:t>Northwestern</w:t>
      </w:r>
      <w:proofErr w:type="spellEnd"/>
      <w:r w:rsidR="004D0FC0" w:rsidRPr="002F5B75">
        <w:rPr>
          <w:rFonts w:ascii="Garamond" w:hAnsi="Garamond"/>
          <w:bCs/>
          <w:sz w:val="22"/>
          <w:szCs w:val="22"/>
          <w:lang w:val="en-GB"/>
        </w:rPr>
        <w:t xml:space="preserve"> University</w:t>
      </w:r>
      <w:r w:rsidRPr="002F5B75">
        <w:rPr>
          <w:rFonts w:ascii="Garamond" w:hAnsi="Garamond"/>
          <w:bCs/>
          <w:sz w:val="22"/>
          <w:szCs w:val="22"/>
          <w:lang w:val="en-GB"/>
        </w:rPr>
        <w:t>.</w:t>
      </w:r>
    </w:p>
    <w:p w14:paraId="018DC0EC" w14:textId="77777777" w:rsidR="00700744" w:rsidRPr="002F5B75" w:rsidRDefault="00700744" w:rsidP="00FD7E56">
      <w:pPr>
        <w:rPr>
          <w:rFonts w:ascii="Garamond" w:eastAsia="Calibri" w:hAnsi="Garamond"/>
          <w:sz w:val="22"/>
          <w:szCs w:val="22"/>
        </w:rPr>
      </w:pPr>
      <w:r w:rsidRPr="002F5B75">
        <w:rPr>
          <w:rFonts w:ascii="Garamond" w:eastAsia="Calibri" w:hAnsi="Garamond"/>
          <w:sz w:val="22"/>
          <w:szCs w:val="22"/>
        </w:rPr>
        <w:t>2013</w:t>
      </w:r>
      <w:r w:rsidRPr="002F5B75">
        <w:rPr>
          <w:rFonts w:ascii="Garamond" w:eastAsia="Calibri" w:hAnsi="Garamond"/>
          <w:sz w:val="22"/>
          <w:szCs w:val="22"/>
        </w:rPr>
        <w:tab/>
      </w:r>
      <w:r w:rsidRPr="002F5B75">
        <w:rPr>
          <w:rFonts w:ascii="Garamond" w:eastAsia="Calibri" w:hAnsi="Garamond"/>
          <w:sz w:val="22"/>
          <w:szCs w:val="22"/>
        </w:rPr>
        <w:tab/>
      </w:r>
      <w:r w:rsidR="00FD7E56" w:rsidRPr="002F5B75">
        <w:rPr>
          <w:rFonts w:ascii="Garamond" w:eastAsia="Calibri" w:hAnsi="Garamond"/>
          <w:sz w:val="22"/>
          <w:szCs w:val="22"/>
        </w:rPr>
        <w:t>Graduate Certificate in Critical Theory</w:t>
      </w:r>
    </w:p>
    <w:p w14:paraId="362EBE7B" w14:textId="77777777" w:rsidR="00FD7E56" w:rsidRPr="002F5B75" w:rsidRDefault="00700744" w:rsidP="00FD7E56">
      <w:pPr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Calibri" w:hAnsi="Garamond"/>
          <w:sz w:val="22"/>
          <w:szCs w:val="22"/>
        </w:rPr>
        <w:t>2011</w:t>
      </w:r>
      <w:r w:rsidRPr="002F5B75">
        <w:rPr>
          <w:rFonts w:ascii="Garamond" w:eastAsia="Calibri" w:hAnsi="Garamond"/>
          <w:sz w:val="22"/>
          <w:szCs w:val="22"/>
        </w:rPr>
        <w:tab/>
      </w:r>
      <w:r w:rsidRPr="002F5B75">
        <w:rPr>
          <w:rFonts w:ascii="Garamond" w:eastAsia="Calibri" w:hAnsi="Garamond"/>
          <w:sz w:val="22"/>
          <w:szCs w:val="22"/>
        </w:rPr>
        <w:tab/>
      </w:r>
      <w:r w:rsidR="00FD7E56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M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FD7E56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A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.,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Department of </w:t>
      </w:r>
      <w:r w:rsidR="00FD7E56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African American Studies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, </w:t>
      </w:r>
      <w:proofErr w:type="spellStart"/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Northwestern</w:t>
      </w:r>
      <w:proofErr w:type="spellEnd"/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University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3A4E369F" w14:textId="77777777" w:rsidR="00FD7E56" w:rsidRPr="002F5B75" w:rsidRDefault="00700744" w:rsidP="00FD7E56">
      <w:pPr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M.A.,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Department of Political Science, Ohio University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65925112" w14:textId="77777777" w:rsidR="00FD7E56" w:rsidRPr="002F5B75" w:rsidRDefault="00700744" w:rsidP="004D0FC0">
      <w:pPr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hAnsi="Garamond"/>
          <w:bCs/>
          <w:sz w:val="22"/>
          <w:szCs w:val="22"/>
          <w:lang w:val="en-GB"/>
        </w:rPr>
        <w:t>2009</w:t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Pr="002F5B75">
        <w:rPr>
          <w:rFonts w:ascii="Garamond" w:hAnsi="Garamond"/>
          <w:bCs/>
          <w:sz w:val="22"/>
          <w:szCs w:val="22"/>
          <w:lang w:val="en-GB"/>
        </w:rPr>
        <w:tab/>
      </w:r>
      <w:r w:rsidR="00FD7E56" w:rsidRPr="002F5B75">
        <w:rPr>
          <w:rFonts w:ascii="Garamond" w:hAnsi="Garamond"/>
          <w:bCs/>
          <w:sz w:val="22"/>
          <w:szCs w:val="22"/>
          <w:lang w:val="en-GB"/>
        </w:rPr>
        <w:t>M</w:t>
      </w:r>
      <w:r w:rsidR="004D0FC0" w:rsidRPr="002F5B75">
        <w:rPr>
          <w:rFonts w:ascii="Garamond" w:hAnsi="Garamond"/>
          <w:bCs/>
          <w:sz w:val="22"/>
          <w:szCs w:val="22"/>
          <w:lang w:val="en-GB"/>
        </w:rPr>
        <w:t>.</w:t>
      </w:r>
      <w:r w:rsidR="00FD7E56" w:rsidRPr="002F5B75">
        <w:rPr>
          <w:rFonts w:ascii="Garamond" w:hAnsi="Garamond"/>
          <w:bCs/>
          <w:sz w:val="22"/>
          <w:szCs w:val="22"/>
          <w:lang w:val="en-GB"/>
        </w:rPr>
        <w:t>A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., </w:t>
      </w:r>
      <w:proofErr w:type="spellStart"/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Center</w:t>
      </w:r>
      <w:proofErr w:type="spellEnd"/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for International Studies (African Studies),</w:t>
      </w:r>
      <w:r w:rsidR="004D0FC0"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 xml:space="preserve"> 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Ohio University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FD7E56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</w:t>
      </w:r>
    </w:p>
    <w:p w14:paraId="393CFB2D" w14:textId="77777777" w:rsidR="003E1810" w:rsidRPr="002F5B75" w:rsidRDefault="00700744" w:rsidP="004D0FC0">
      <w:pPr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M.A., Department of English and Theatre Studies, University </w:t>
      </w:r>
      <w:proofErr w:type="gramStart"/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Of</w:t>
      </w:r>
      <w:proofErr w:type="gramEnd"/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Guelph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FD7E56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</w:t>
      </w:r>
    </w:p>
    <w:p w14:paraId="737CCCCE" w14:textId="77777777" w:rsidR="00C85CAD" w:rsidRPr="002F5B75" w:rsidRDefault="00700744" w:rsidP="00700744">
      <w:pPr>
        <w:rPr>
          <w:rFonts w:ascii="Garamond" w:eastAsia="MS Mincho" w:hAnsi="Garamond"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sz w:val="22"/>
          <w:szCs w:val="22"/>
          <w:lang w:val="en-GB" w:eastAsia="ja-JP"/>
        </w:rPr>
        <w:t>2001</w:t>
      </w:r>
      <w:r w:rsidRPr="002F5B75">
        <w:rPr>
          <w:rFonts w:ascii="Garamond" w:eastAsia="MS Mincho" w:hAnsi="Garamond"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sz w:val="22"/>
          <w:szCs w:val="22"/>
          <w:lang w:val="en-GB" w:eastAsia="ja-JP"/>
        </w:rPr>
        <w:tab/>
      </w:r>
      <w:r w:rsidR="00FD7E56" w:rsidRPr="002F5B75">
        <w:rPr>
          <w:rFonts w:ascii="Garamond" w:eastAsia="MS Mincho" w:hAnsi="Garamond"/>
          <w:sz w:val="22"/>
          <w:szCs w:val="22"/>
          <w:lang w:val="en-GB" w:eastAsia="ja-JP"/>
        </w:rPr>
        <w:t>B</w:t>
      </w:r>
      <w:r w:rsidR="004D0FC0" w:rsidRPr="002F5B75">
        <w:rPr>
          <w:rFonts w:ascii="Garamond" w:eastAsia="MS Mincho" w:hAnsi="Garamond"/>
          <w:sz w:val="22"/>
          <w:szCs w:val="22"/>
          <w:lang w:val="en-GB" w:eastAsia="ja-JP"/>
        </w:rPr>
        <w:t>.</w:t>
      </w:r>
      <w:r w:rsidR="00FD7E56" w:rsidRPr="002F5B75">
        <w:rPr>
          <w:rFonts w:ascii="Garamond" w:eastAsia="MS Mincho" w:hAnsi="Garamond"/>
          <w:sz w:val="22"/>
          <w:szCs w:val="22"/>
          <w:lang w:val="en-GB" w:eastAsia="ja-JP"/>
        </w:rPr>
        <w:t>A</w:t>
      </w:r>
      <w:r w:rsidR="004D0FC0" w:rsidRPr="002F5B75">
        <w:rPr>
          <w:rFonts w:ascii="Garamond" w:eastAsia="MS Mincho" w:hAnsi="Garamond"/>
          <w:sz w:val="22"/>
          <w:szCs w:val="22"/>
          <w:lang w:val="en-GB" w:eastAsia="ja-JP"/>
        </w:rPr>
        <w:t>.,</w:t>
      </w:r>
      <w:r w:rsidRPr="002F5B75">
        <w:rPr>
          <w:rFonts w:ascii="Garamond" w:eastAsia="MS Mincho" w:hAnsi="Garamond"/>
          <w:sz w:val="22"/>
          <w:szCs w:val="22"/>
          <w:lang w:val="en-GB" w:eastAsia="ja-JP"/>
        </w:rPr>
        <w:t xml:space="preserve"> </w:t>
      </w:r>
      <w:r w:rsidR="004D0FC0" w:rsidRPr="002F5B75">
        <w:rPr>
          <w:rFonts w:ascii="Garamond" w:eastAsia="MS Mincho" w:hAnsi="Garamond"/>
          <w:sz w:val="22"/>
          <w:szCs w:val="22"/>
          <w:lang w:val="en-GB" w:eastAsia="ja-JP"/>
        </w:rPr>
        <w:t xml:space="preserve">Departments of Theatre Studies </w:t>
      </w:r>
      <w:r w:rsidR="00FD7E56" w:rsidRPr="002F5B75">
        <w:rPr>
          <w:rFonts w:ascii="Garamond" w:eastAsia="MS Mincho" w:hAnsi="Garamond"/>
          <w:sz w:val="22"/>
          <w:szCs w:val="22"/>
          <w:lang w:val="en-GB" w:eastAsia="ja-JP"/>
        </w:rPr>
        <w:t xml:space="preserve">(Major) and English (Minor), </w:t>
      </w:r>
      <w:r w:rsidR="004D0FC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University of Ghana</w:t>
      </w:r>
      <w:r w:rsidRPr="002F5B75">
        <w:rPr>
          <w:rFonts w:ascii="Garamond" w:eastAsia="MS Mincho" w:hAnsi="Garamond"/>
          <w:sz w:val="22"/>
          <w:szCs w:val="22"/>
          <w:lang w:val="en-GB" w:eastAsia="ja-JP"/>
        </w:rPr>
        <w:t>.</w:t>
      </w:r>
    </w:p>
    <w:p w14:paraId="15C9E46A" w14:textId="77777777" w:rsidR="00700744" w:rsidRPr="002F5B75" w:rsidRDefault="00700744" w:rsidP="00700744">
      <w:pPr>
        <w:rPr>
          <w:rFonts w:ascii="Garamond" w:hAnsi="Garamond"/>
          <w:b/>
          <w:sz w:val="22"/>
          <w:szCs w:val="22"/>
          <w:u w:val="single"/>
        </w:rPr>
      </w:pPr>
    </w:p>
    <w:p w14:paraId="7D4C676F" w14:textId="77777777" w:rsidR="00711823" w:rsidRPr="002F5B75" w:rsidRDefault="00711823" w:rsidP="00E47B61">
      <w:pPr>
        <w:overflowPunct/>
        <w:jc w:val="both"/>
        <w:textAlignment w:val="auto"/>
        <w:rPr>
          <w:rFonts w:ascii="Garamond" w:hAnsi="Garamond"/>
          <w:b/>
          <w:sz w:val="22"/>
          <w:szCs w:val="22"/>
        </w:rPr>
      </w:pPr>
      <w:r w:rsidRPr="002F5B75">
        <w:rPr>
          <w:rFonts w:ascii="Garamond" w:hAnsi="Garamond"/>
          <w:b/>
          <w:sz w:val="22"/>
          <w:szCs w:val="22"/>
        </w:rPr>
        <w:t xml:space="preserve">RESEARCH </w:t>
      </w:r>
    </w:p>
    <w:p w14:paraId="7728FE9D" w14:textId="77777777" w:rsidR="00711823" w:rsidRPr="002F5B75" w:rsidRDefault="00711823" w:rsidP="00E47B61">
      <w:pPr>
        <w:overflowPunct/>
        <w:jc w:val="both"/>
        <w:textAlignment w:val="auto"/>
        <w:rPr>
          <w:rFonts w:ascii="Garamond" w:hAnsi="Garamond"/>
          <w:b/>
          <w:sz w:val="22"/>
          <w:szCs w:val="22"/>
        </w:rPr>
      </w:pPr>
      <w:r w:rsidRPr="002F5B75">
        <w:rPr>
          <w:rFonts w:ascii="Garamond" w:hAnsi="Garamond"/>
          <w:b/>
          <w:sz w:val="22"/>
          <w:szCs w:val="22"/>
        </w:rPr>
        <w:t>Refereed Publication</w:t>
      </w:r>
    </w:p>
    <w:p w14:paraId="7ABCBF73" w14:textId="0EB8FB25" w:rsidR="00711823" w:rsidRPr="002F5B75" w:rsidRDefault="007F1D2A" w:rsidP="00B230D3">
      <w:pPr>
        <w:overflowPunct/>
        <w:autoSpaceDE/>
        <w:autoSpaceDN/>
        <w:adjustRightInd/>
        <w:ind w:left="1440" w:hanging="1440"/>
        <w:textAlignment w:val="auto"/>
        <w:rPr>
          <w:rFonts w:ascii="Garamond" w:eastAsia="Times New Roman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2020</w:t>
      </w:r>
      <w:r w:rsidR="00B230D3" w:rsidRPr="002F5B75">
        <w:rPr>
          <w:rFonts w:ascii="Garamond" w:hAnsi="Garamond"/>
          <w:sz w:val="22"/>
          <w:szCs w:val="22"/>
        </w:rPr>
        <w:tab/>
      </w:r>
      <w:proofErr w:type="spellStart"/>
      <w:r w:rsidR="0031749F" w:rsidRPr="002F5B75">
        <w:rPr>
          <w:rFonts w:ascii="Garamond" w:hAnsi="Garamond"/>
          <w:sz w:val="22"/>
          <w:szCs w:val="22"/>
        </w:rPr>
        <w:t>Forjwuor</w:t>
      </w:r>
      <w:proofErr w:type="spellEnd"/>
      <w:r w:rsidR="0031749F" w:rsidRPr="002F5B75">
        <w:rPr>
          <w:rFonts w:ascii="Garamond" w:hAnsi="Garamond"/>
          <w:sz w:val="22"/>
          <w:szCs w:val="22"/>
        </w:rPr>
        <w:t xml:space="preserve">, Bernard. </w:t>
      </w:r>
      <w:r w:rsidR="00711823" w:rsidRPr="002F5B75">
        <w:rPr>
          <w:rFonts w:ascii="Garamond" w:hAnsi="Garamond"/>
          <w:sz w:val="22"/>
          <w:szCs w:val="22"/>
        </w:rPr>
        <w:t>“Colonizing ‘Free’ Will: A Critique of Political Decolonization in Ghana,”</w:t>
      </w:r>
      <w:r w:rsidRPr="002F5B75">
        <w:rPr>
          <w:rFonts w:ascii="Garamond" w:hAnsi="Garamond"/>
          <w:sz w:val="22"/>
          <w:szCs w:val="22"/>
        </w:rPr>
        <w:t xml:space="preserve"> </w:t>
      </w:r>
      <w:proofErr w:type="spellStart"/>
      <w:r w:rsidR="00711823" w:rsidRPr="002F5B75">
        <w:rPr>
          <w:rFonts w:ascii="Garamond" w:hAnsi="Garamond"/>
          <w:i/>
          <w:sz w:val="22"/>
          <w:szCs w:val="22"/>
        </w:rPr>
        <w:t>Theoria</w:t>
      </w:r>
      <w:proofErr w:type="spellEnd"/>
      <w:r w:rsidR="00711823" w:rsidRPr="002F5B75">
        <w:rPr>
          <w:rFonts w:ascii="Garamond" w:hAnsi="Garamond"/>
          <w:i/>
          <w:sz w:val="22"/>
          <w:szCs w:val="22"/>
        </w:rPr>
        <w:t>: A Journal of Social and Political Theory</w:t>
      </w:r>
      <w:r w:rsidRPr="002F5B75">
        <w:rPr>
          <w:rFonts w:ascii="Garamond" w:hAnsi="Garamond"/>
          <w:sz w:val="22"/>
          <w:szCs w:val="22"/>
        </w:rPr>
        <w:t>.</w:t>
      </w:r>
      <w:r w:rsidR="00711823" w:rsidRPr="002F5B75">
        <w:rPr>
          <w:rFonts w:ascii="Garamond" w:hAnsi="Garamond"/>
          <w:sz w:val="22"/>
          <w:szCs w:val="22"/>
        </w:rPr>
        <w:t xml:space="preserve"> </w:t>
      </w:r>
      <w:r w:rsidR="00B230D3" w:rsidRPr="002F5B75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Volume 67, Number 164</w:t>
      </w:r>
      <w:r w:rsidR="00766116" w:rsidRPr="002F5B75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(</w:t>
      </w:r>
      <w:r w:rsidR="00711823" w:rsidRPr="002F5B75">
        <w:rPr>
          <w:rFonts w:ascii="Garamond" w:hAnsi="Garamond"/>
          <w:sz w:val="22"/>
          <w:szCs w:val="22"/>
        </w:rPr>
        <w:t>Sep 2020)</w:t>
      </w:r>
      <w:r w:rsidR="00766116" w:rsidRPr="002F5B75">
        <w:rPr>
          <w:rFonts w:ascii="Garamond" w:hAnsi="Garamond"/>
          <w:sz w:val="22"/>
          <w:szCs w:val="22"/>
        </w:rPr>
        <w:t>: p.48-85</w:t>
      </w:r>
      <w:r w:rsidR="00711823" w:rsidRPr="002F5B75">
        <w:rPr>
          <w:rFonts w:ascii="Garamond" w:hAnsi="Garamond"/>
          <w:sz w:val="22"/>
          <w:szCs w:val="22"/>
        </w:rPr>
        <w:t>.</w:t>
      </w:r>
    </w:p>
    <w:p w14:paraId="360986B4" w14:textId="77777777" w:rsidR="00711823" w:rsidRPr="002F5B75" w:rsidRDefault="00711823" w:rsidP="00711823">
      <w:pPr>
        <w:overflowPunct/>
        <w:textAlignment w:val="auto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Under Review</w:t>
      </w:r>
    </w:p>
    <w:p w14:paraId="26817ED5" w14:textId="712C9649" w:rsidR="00711823" w:rsidRPr="002F5B75" w:rsidRDefault="007F1D2A" w:rsidP="007F1D2A">
      <w:pPr>
        <w:overflowPunct/>
        <w:ind w:left="1440" w:hanging="1440"/>
        <w:textAlignment w:val="auto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</w:t>
      </w:r>
      <w:r w:rsidR="0024425E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19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proofErr w:type="spellStart"/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Forjwuor</w:t>
      </w:r>
      <w:proofErr w:type="spellEnd"/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, Bernard. </w:t>
      </w:r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</w:t>
      </w:r>
      <w:proofErr w:type="spellStart"/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Anamorphically</w:t>
      </w:r>
      <w:proofErr w:type="spellEnd"/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</w:t>
      </w:r>
      <w:proofErr w:type="gramStart"/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Black?:</w:t>
      </w:r>
      <w:proofErr w:type="gramEnd"/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Resisting the Gaze, Repositioning the Gaze</w:t>
      </w:r>
      <w:r w:rsidR="00750E7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” </w:t>
      </w:r>
    </w:p>
    <w:p w14:paraId="50EB8A3E" w14:textId="3B8412D4" w:rsidR="00711823" w:rsidRPr="002F5B75" w:rsidRDefault="007F1D2A" w:rsidP="007F1D2A">
      <w:pPr>
        <w:overflowPunct/>
        <w:ind w:left="1440" w:hanging="1440"/>
        <w:textAlignment w:val="auto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</w:t>
      </w:r>
      <w:r w:rsidR="0024425E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19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proofErr w:type="spellStart"/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Forjwuor</w:t>
      </w:r>
      <w:proofErr w:type="spellEnd"/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, Bernard. </w:t>
      </w:r>
      <w:r w:rsidR="00711823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“Mythologies of Decolonization: Rethinking Colonialism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750E7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”</w:t>
      </w:r>
    </w:p>
    <w:p w14:paraId="3DDABE61" w14:textId="568E60EF" w:rsidR="00CE460A" w:rsidRPr="002F5B75" w:rsidRDefault="00CE460A" w:rsidP="00CE460A">
      <w:pPr>
        <w:overflowPunct/>
        <w:jc w:val="both"/>
        <w:textAlignment w:val="auto"/>
        <w:rPr>
          <w:rFonts w:ascii="Garamond" w:hAnsi="Garamond"/>
          <w:b/>
          <w:sz w:val="22"/>
          <w:szCs w:val="22"/>
        </w:rPr>
      </w:pPr>
      <w:r w:rsidRPr="002F5B75">
        <w:rPr>
          <w:rFonts w:ascii="Garamond" w:hAnsi="Garamond"/>
          <w:b/>
          <w:sz w:val="22"/>
          <w:szCs w:val="22"/>
        </w:rPr>
        <w:t xml:space="preserve">Book Manuscript </w:t>
      </w:r>
    </w:p>
    <w:p w14:paraId="0BC676CB" w14:textId="47F1E5B8" w:rsidR="00CE460A" w:rsidRPr="002F5B75" w:rsidRDefault="00CE460A" w:rsidP="00CE460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iCs/>
          <w:sz w:val="22"/>
          <w:szCs w:val="22"/>
        </w:rPr>
        <w:t>2020</w:t>
      </w:r>
      <w:r w:rsidRPr="002F5B75">
        <w:rPr>
          <w:rFonts w:ascii="Garamond" w:hAnsi="Garamond"/>
          <w:sz w:val="22"/>
          <w:szCs w:val="22"/>
        </w:rPr>
        <w:tab/>
      </w:r>
      <w:proofErr w:type="spellStart"/>
      <w:r w:rsidRPr="002F5B75">
        <w:rPr>
          <w:rFonts w:ascii="Garamond" w:hAnsi="Garamond"/>
          <w:sz w:val="22"/>
          <w:szCs w:val="22"/>
        </w:rPr>
        <w:t>Forjwuor</w:t>
      </w:r>
      <w:proofErr w:type="spellEnd"/>
      <w:r w:rsidRPr="002F5B75">
        <w:rPr>
          <w:rFonts w:ascii="Garamond" w:hAnsi="Garamond"/>
          <w:sz w:val="22"/>
          <w:szCs w:val="22"/>
        </w:rPr>
        <w:t>, Bernard</w:t>
      </w:r>
      <w:r w:rsidRPr="002F5B75">
        <w:rPr>
          <w:rFonts w:ascii="Garamond" w:hAnsi="Garamond"/>
          <w:i/>
          <w:sz w:val="22"/>
          <w:szCs w:val="22"/>
        </w:rPr>
        <w:t xml:space="preserve">. Critique of Political Decolonization, </w:t>
      </w:r>
      <w:r w:rsidRPr="002F5B75">
        <w:rPr>
          <w:rFonts w:ascii="Garamond" w:hAnsi="Garamond"/>
          <w:sz w:val="22"/>
          <w:szCs w:val="22"/>
        </w:rPr>
        <w:t>(</w:t>
      </w:r>
      <w:r w:rsidRPr="002F5B75">
        <w:rPr>
          <w:rFonts w:ascii="Garamond" w:hAnsi="Garamond"/>
          <w:i/>
          <w:sz w:val="22"/>
          <w:szCs w:val="22"/>
        </w:rPr>
        <w:t xml:space="preserve">Under </w:t>
      </w:r>
      <w:r w:rsidR="00750E79" w:rsidRPr="002F5B75">
        <w:rPr>
          <w:rFonts w:ascii="Garamond" w:hAnsi="Garamond"/>
          <w:i/>
          <w:sz w:val="22"/>
          <w:szCs w:val="22"/>
        </w:rPr>
        <w:t>Review/</w:t>
      </w:r>
      <w:r w:rsidRPr="002F5B75">
        <w:rPr>
          <w:rFonts w:ascii="Garamond" w:hAnsi="Garamond"/>
          <w:i/>
          <w:sz w:val="22"/>
          <w:szCs w:val="22"/>
        </w:rPr>
        <w:t>Consideration</w:t>
      </w:r>
      <w:r w:rsidRPr="002F5B75">
        <w:rPr>
          <w:rFonts w:ascii="Garamond" w:hAnsi="Garamond"/>
          <w:sz w:val="22"/>
          <w:szCs w:val="22"/>
        </w:rPr>
        <w:t>)</w:t>
      </w:r>
    </w:p>
    <w:p w14:paraId="772356B2" w14:textId="77777777" w:rsidR="0024425E" w:rsidRPr="002F5B75" w:rsidRDefault="0024425E" w:rsidP="0024425E">
      <w:pPr>
        <w:overflowPunct/>
        <w:jc w:val="both"/>
        <w:textAlignment w:val="auto"/>
        <w:rPr>
          <w:rFonts w:ascii="Garamond" w:hAnsi="Garamond"/>
          <w:b/>
          <w:sz w:val="22"/>
          <w:szCs w:val="22"/>
        </w:rPr>
      </w:pPr>
      <w:r w:rsidRPr="002F5B75">
        <w:rPr>
          <w:rFonts w:ascii="Garamond" w:hAnsi="Garamond"/>
          <w:b/>
          <w:sz w:val="22"/>
          <w:szCs w:val="22"/>
        </w:rPr>
        <w:t>In Progress</w:t>
      </w:r>
    </w:p>
    <w:p w14:paraId="21C1D344" w14:textId="77777777" w:rsidR="0024425E" w:rsidRPr="002F5B75" w:rsidRDefault="0024425E" w:rsidP="0024425E">
      <w:pPr>
        <w:overflowPunct/>
        <w:ind w:left="1440"/>
        <w:textAlignment w:val="auto"/>
        <w:rPr>
          <w:rFonts w:ascii="Garamond" w:hAnsi="Garamond"/>
          <w:sz w:val="22"/>
          <w:szCs w:val="22"/>
        </w:rPr>
      </w:pPr>
      <w:proofErr w:type="spellStart"/>
      <w:r w:rsidRPr="002F5B75">
        <w:rPr>
          <w:rFonts w:ascii="Garamond" w:hAnsi="Garamond"/>
          <w:sz w:val="22"/>
          <w:szCs w:val="22"/>
        </w:rPr>
        <w:t>Forjwuor</w:t>
      </w:r>
      <w:proofErr w:type="spellEnd"/>
      <w:r w:rsidRPr="002F5B75">
        <w:rPr>
          <w:rFonts w:ascii="Garamond" w:hAnsi="Garamond"/>
          <w:sz w:val="22"/>
          <w:szCs w:val="22"/>
        </w:rPr>
        <w:t>, Bernard. “One-way Street” away from “The Souls of Black Folk”: Between Modernity and Irrationality.”</w:t>
      </w:r>
    </w:p>
    <w:p w14:paraId="23D2A10F" w14:textId="77777777" w:rsidR="0024425E" w:rsidRPr="002F5B75" w:rsidRDefault="0024425E" w:rsidP="0024425E">
      <w:pPr>
        <w:overflowPunct/>
        <w:ind w:left="1440"/>
        <w:textAlignment w:val="auto"/>
        <w:rPr>
          <w:rFonts w:ascii="Garamond" w:hAnsi="Garamond"/>
          <w:sz w:val="22"/>
          <w:szCs w:val="22"/>
        </w:rPr>
      </w:pPr>
      <w:proofErr w:type="spellStart"/>
      <w:r w:rsidRPr="002F5B75">
        <w:rPr>
          <w:rFonts w:ascii="Garamond" w:hAnsi="Garamond"/>
          <w:sz w:val="22"/>
          <w:szCs w:val="22"/>
        </w:rPr>
        <w:t>Forjwuor</w:t>
      </w:r>
      <w:proofErr w:type="spellEnd"/>
      <w:r w:rsidRPr="002F5B75">
        <w:rPr>
          <w:rFonts w:ascii="Garamond" w:hAnsi="Garamond"/>
          <w:sz w:val="22"/>
          <w:szCs w:val="22"/>
        </w:rPr>
        <w:t xml:space="preserve">, Bernard. “On Politics of Emancipation: Reading </w:t>
      </w:r>
      <w:r w:rsidRPr="002F5B75">
        <w:rPr>
          <w:rFonts w:ascii="Garamond" w:hAnsi="Garamond"/>
          <w:i/>
          <w:sz w:val="22"/>
          <w:szCs w:val="22"/>
        </w:rPr>
        <w:t xml:space="preserve">Ngugi's </w:t>
      </w:r>
      <w:proofErr w:type="gramStart"/>
      <w:r w:rsidRPr="002F5B75">
        <w:rPr>
          <w:rFonts w:ascii="Garamond" w:hAnsi="Garamond"/>
          <w:i/>
          <w:sz w:val="22"/>
          <w:szCs w:val="22"/>
        </w:rPr>
        <w:t>A</w:t>
      </w:r>
      <w:proofErr w:type="gramEnd"/>
      <w:r w:rsidRPr="002F5B75">
        <w:rPr>
          <w:rFonts w:ascii="Garamond" w:hAnsi="Garamond"/>
          <w:i/>
          <w:sz w:val="22"/>
          <w:szCs w:val="22"/>
        </w:rPr>
        <w:t xml:space="preserve"> Grain of Wheat.</w:t>
      </w:r>
      <w:r w:rsidRPr="002F5B75">
        <w:rPr>
          <w:rFonts w:ascii="Garamond" w:hAnsi="Garamond"/>
          <w:sz w:val="22"/>
          <w:szCs w:val="22"/>
        </w:rPr>
        <w:t>”</w:t>
      </w:r>
    </w:p>
    <w:p w14:paraId="62798F9E" w14:textId="77777777" w:rsidR="0024425E" w:rsidRPr="002F5B75" w:rsidRDefault="0024425E" w:rsidP="0024425E">
      <w:pPr>
        <w:overflowPunct/>
        <w:ind w:left="1440"/>
        <w:textAlignment w:val="auto"/>
        <w:rPr>
          <w:rFonts w:ascii="Garamond" w:hAnsi="Garamond"/>
          <w:sz w:val="22"/>
          <w:szCs w:val="22"/>
        </w:rPr>
      </w:pPr>
      <w:proofErr w:type="spellStart"/>
      <w:r w:rsidRPr="002F5B75">
        <w:rPr>
          <w:rFonts w:ascii="Garamond" w:hAnsi="Garamond"/>
          <w:sz w:val="22"/>
          <w:szCs w:val="22"/>
        </w:rPr>
        <w:t>Forjwuor</w:t>
      </w:r>
      <w:proofErr w:type="spellEnd"/>
      <w:r w:rsidRPr="002F5B75">
        <w:rPr>
          <w:rFonts w:ascii="Garamond" w:hAnsi="Garamond"/>
          <w:sz w:val="22"/>
          <w:szCs w:val="22"/>
        </w:rPr>
        <w:t>, Bernard. “Neoliberal Colonial Obligations: Of Governmentality of Race.”</w:t>
      </w:r>
    </w:p>
    <w:p w14:paraId="6C879210" w14:textId="77777777" w:rsidR="0024425E" w:rsidRPr="002F5B75" w:rsidRDefault="0024425E" w:rsidP="0024425E">
      <w:pPr>
        <w:overflowPunct/>
        <w:ind w:left="1440"/>
        <w:textAlignment w:val="auto"/>
        <w:rPr>
          <w:rFonts w:ascii="Garamond" w:hAnsi="Garamond"/>
          <w:sz w:val="22"/>
          <w:szCs w:val="22"/>
        </w:rPr>
      </w:pPr>
      <w:proofErr w:type="spellStart"/>
      <w:r w:rsidRPr="002F5B75">
        <w:rPr>
          <w:rFonts w:ascii="Garamond" w:hAnsi="Garamond"/>
          <w:sz w:val="22"/>
          <w:szCs w:val="22"/>
        </w:rPr>
        <w:t>Forjwuor</w:t>
      </w:r>
      <w:proofErr w:type="spellEnd"/>
      <w:r w:rsidRPr="002F5B75">
        <w:rPr>
          <w:rFonts w:ascii="Garamond" w:hAnsi="Garamond"/>
          <w:sz w:val="22"/>
          <w:szCs w:val="22"/>
        </w:rPr>
        <w:t>, Bernard. “</w:t>
      </w:r>
      <w:proofErr w:type="spellStart"/>
      <w:r w:rsidRPr="002F5B75">
        <w:rPr>
          <w:rFonts w:ascii="Garamond" w:hAnsi="Garamond"/>
          <w:sz w:val="22"/>
          <w:szCs w:val="22"/>
        </w:rPr>
        <w:t>Desecuritizing</w:t>
      </w:r>
      <w:proofErr w:type="spellEnd"/>
      <w:r w:rsidRPr="002F5B75">
        <w:rPr>
          <w:rFonts w:ascii="Garamond" w:hAnsi="Garamond"/>
          <w:sz w:val="22"/>
          <w:szCs w:val="22"/>
        </w:rPr>
        <w:t xml:space="preserve"> Emancipation: Deracializing International Relations.”</w:t>
      </w:r>
    </w:p>
    <w:p w14:paraId="27FB5EB5" w14:textId="77777777" w:rsidR="0024425E" w:rsidRPr="002F5B75" w:rsidRDefault="0024425E" w:rsidP="0024425E">
      <w:pPr>
        <w:overflowPunct/>
        <w:ind w:left="1440"/>
        <w:textAlignment w:val="auto"/>
        <w:rPr>
          <w:rFonts w:ascii="Garamond" w:hAnsi="Garamond"/>
          <w:sz w:val="22"/>
          <w:szCs w:val="22"/>
        </w:rPr>
      </w:pPr>
      <w:proofErr w:type="spellStart"/>
      <w:r w:rsidRPr="002F5B75">
        <w:rPr>
          <w:rFonts w:ascii="Garamond" w:hAnsi="Garamond"/>
          <w:sz w:val="22"/>
          <w:szCs w:val="22"/>
        </w:rPr>
        <w:t>Forjwuor</w:t>
      </w:r>
      <w:proofErr w:type="spellEnd"/>
      <w:r w:rsidRPr="002F5B75">
        <w:rPr>
          <w:rFonts w:ascii="Garamond" w:hAnsi="Garamond"/>
          <w:sz w:val="22"/>
          <w:szCs w:val="22"/>
        </w:rPr>
        <w:t>, Bernard. “On Politics of Decolonization: Refashioning Black Politics against the Constituent Specter of Colonialism”</w:t>
      </w:r>
    </w:p>
    <w:p w14:paraId="7B529D3B" w14:textId="77777777" w:rsidR="00CE460A" w:rsidRPr="002F5B75" w:rsidRDefault="00CE460A" w:rsidP="007125FA">
      <w:pPr>
        <w:overflowPunct/>
        <w:jc w:val="both"/>
        <w:textAlignment w:val="auto"/>
        <w:rPr>
          <w:rFonts w:ascii="Garamond" w:hAnsi="Garamond"/>
          <w:b/>
          <w:sz w:val="22"/>
          <w:szCs w:val="22"/>
        </w:rPr>
      </w:pPr>
    </w:p>
    <w:p w14:paraId="17092CFE" w14:textId="629B4FD6" w:rsidR="00DE7234" w:rsidRPr="002F5B75" w:rsidRDefault="00DE7234" w:rsidP="007125FA">
      <w:pPr>
        <w:overflowPunct/>
        <w:jc w:val="both"/>
        <w:textAlignment w:val="auto"/>
        <w:rPr>
          <w:rFonts w:ascii="Garamond" w:hAnsi="Garamond"/>
          <w:b/>
          <w:sz w:val="22"/>
          <w:szCs w:val="22"/>
          <w:u w:val="single"/>
        </w:rPr>
      </w:pPr>
      <w:r w:rsidRPr="002F5B75">
        <w:rPr>
          <w:rFonts w:ascii="Garamond" w:hAnsi="Garamond"/>
          <w:b/>
          <w:sz w:val="22"/>
          <w:szCs w:val="22"/>
        </w:rPr>
        <w:t>AWARDS, FELLOWSHIPS</w:t>
      </w:r>
      <w:r w:rsidR="00FD55E2" w:rsidRPr="002F5B75">
        <w:rPr>
          <w:rFonts w:ascii="Garamond" w:hAnsi="Garamond"/>
          <w:b/>
          <w:sz w:val="22"/>
          <w:szCs w:val="22"/>
        </w:rPr>
        <w:t>,</w:t>
      </w:r>
      <w:r w:rsidRPr="002F5B75">
        <w:rPr>
          <w:rFonts w:ascii="Garamond" w:hAnsi="Garamond"/>
          <w:b/>
          <w:sz w:val="22"/>
          <w:szCs w:val="22"/>
        </w:rPr>
        <w:t xml:space="preserve"> AND GRANTS</w:t>
      </w:r>
    </w:p>
    <w:p w14:paraId="560FC778" w14:textId="77777777" w:rsidR="00E427D2" w:rsidRPr="002F5B75" w:rsidRDefault="0031749F" w:rsidP="007125FA">
      <w:pPr>
        <w:overflowPunct/>
        <w:jc w:val="both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2018-2019</w:t>
      </w:r>
      <w:r w:rsidRPr="002F5B75">
        <w:rPr>
          <w:rFonts w:ascii="Garamond" w:hAnsi="Garamond"/>
          <w:sz w:val="22"/>
          <w:szCs w:val="22"/>
        </w:rPr>
        <w:tab/>
      </w:r>
      <w:r w:rsidR="00E427D2" w:rsidRPr="002F5B75">
        <w:rPr>
          <w:rFonts w:ascii="Garamond" w:hAnsi="Garamond"/>
          <w:sz w:val="22"/>
          <w:szCs w:val="22"/>
        </w:rPr>
        <w:t>Faculty Travel Grants, Whitman College, 2018 and 2019.</w:t>
      </w:r>
    </w:p>
    <w:p w14:paraId="3664189B" w14:textId="77777777" w:rsidR="00D06525" w:rsidRPr="002F5B75" w:rsidRDefault="0031749F" w:rsidP="0031749F">
      <w:pPr>
        <w:overflowPunct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2017</w:t>
      </w:r>
      <w:r w:rsidRPr="002F5B75">
        <w:rPr>
          <w:rFonts w:ascii="Garamond" w:hAnsi="Garamond"/>
          <w:sz w:val="22"/>
          <w:szCs w:val="22"/>
        </w:rPr>
        <w:tab/>
      </w:r>
      <w:r w:rsidRPr="002F5B75">
        <w:rPr>
          <w:rFonts w:ascii="Garamond" w:hAnsi="Garamond"/>
          <w:sz w:val="22"/>
          <w:szCs w:val="22"/>
        </w:rPr>
        <w:tab/>
      </w:r>
      <w:proofErr w:type="spellStart"/>
      <w:r w:rsidR="00D06525" w:rsidRPr="002F5B75">
        <w:rPr>
          <w:rFonts w:ascii="Garamond" w:hAnsi="Garamond"/>
          <w:sz w:val="22"/>
          <w:szCs w:val="22"/>
        </w:rPr>
        <w:t>Kilachand</w:t>
      </w:r>
      <w:proofErr w:type="spellEnd"/>
      <w:r w:rsidR="00DD170C" w:rsidRPr="002F5B75">
        <w:rPr>
          <w:rFonts w:ascii="Garamond" w:hAnsi="Garamond"/>
          <w:sz w:val="22"/>
          <w:szCs w:val="22"/>
        </w:rPr>
        <w:t xml:space="preserve"> Postdoctoral Associate, </w:t>
      </w:r>
      <w:proofErr w:type="spellStart"/>
      <w:r w:rsidR="00DD170C" w:rsidRPr="002F5B75">
        <w:rPr>
          <w:rFonts w:ascii="Garamond" w:hAnsi="Garamond"/>
          <w:sz w:val="22"/>
          <w:szCs w:val="22"/>
        </w:rPr>
        <w:t>Kilachand</w:t>
      </w:r>
      <w:proofErr w:type="spellEnd"/>
      <w:r w:rsidR="00DD170C" w:rsidRPr="002F5B75">
        <w:rPr>
          <w:rFonts w:ascii="Garamond" w:hAnsi="Garamond"/>
          <w:sz w:val="22"/>
          <w:szCs w:val="22"/>
        </w:rPr>
        <w:t xml:space="preserve"> Honors Colleg</w:t>
      </w:r>
      <w:r w:rsidR="00FD55E2" w:rsidRPr="002F5B75">
        <w:rPr>
          <w:rFonts w:ascii="Garamond" w:hAnsi="Garamond"/>
          <w:sz w:val="22"/>
          <w:szCs w:val="22"/>
        </w:rPr>
        <w:t xml:space="preserve">e, Boston University, </w:t>
      </w:r>
      <w:r w:rsidR="00DD170C" w:rsidRPr="002F5B75">
        <w:rPr>
          <w:rFonts w:ascii="Garamond" w:hAnsi="Garamond"/>
          <w:sz w:val="22"/>
          <w:szCs w:val="22"/>
        </w:rPr>
        <w:t>(Declined)</w:t>
      </w:r>
      <w:r w:rsidR="00E427D2" w:rsidRPr="002F5B75">
        <w:rPr>
          <w:rFonts w:ascii="Garamond" w:hAnsi="Garamond"/>
          <w:sz w:val="22"/>
          <w:szCs w:val="22"/>
        </w:rPr>
        <w:t>.</w:t>
      </w:r>
    </w:p>
    <w:p w14:paraId="3910B18C" w14:textId="77777777" w:rsidR="00D062D0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2016</w:t>
      </w:r>
      <w:r w:rsidRPr="002F5B75">
        <w:rPr>
          <w:rFonts w:ascii="Garamond" w:hAnsi="Garamond"/>
          <w:sz w:val="22"/>
          <w:szCs w:val="22"/>
        </w:rPr>
        <w:tab/>
      </w:r>
      <w:r w:rsidR="00D062D0" w:rsidRPr="002F5B75">
        <w:rPr>
          <w:rFonts w:ascii="Garamond" w:hAnsi="Garamond"/>
          <w:sz w:val="22"/>
          <w:szCs w:val="22"/>
        </w:rPr>
        <w:t>Faculty Mentori</w:t>
      </w:r>
      <w:r w:rsidRPr="002F5B75">
        <w:rPr>
          <w:rFonts w:ascii="Garamond" w:hAnsi="Garamond"/>
          <w:sz w:val="22"/>
          <w:szCs w:val="22"/>
        </w:rPr>
        <w:t>ng Grant, Mount Holyoke College.</w:t>
      </w:r>
    </w:p>
    <w:p w14:paraId="50782D63" w14:textId="77777777" w:rsidR="00E47B61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2016</w:t>
      </w:r>
      <w:r w:rsidRPr="002F5B75">
        <w:rPr>
          <w:rFonts w:ascii="Garamond" w:hAnsi="Garamond"/>
          <w:sz w:val="22"/>
          <w:szCs w:val="22"/>
        </w:rPr>
        <w:tab/>
      </w:r>
      <w:r w:rsidR="00E47B61" w:rsidRPr="002F5B75">
        <w:rPr>
          <w:rFonts w:ascii="Garamond" w:hAnsi="Garamond"/>
          <w:sz w:val="22"/>
          <w:szCs w:val="22"/>
        </w:rPr>
        <w:t>Faculty Researc</w:t>
      </w:r>
      <w:r w:rsidRPr="002F5B75">
        <w:rPr>
          <w:rFonts w:ascii="Garamond" w:hAnsi="Garamond"/>
          <w:sz w:val="22"/>
          <w:szCs w:val="22"/>
        </w:rPr>
        <w:t>h Grant, Mount Holyoke College</w:t>
      </w:r>
      <w:r w:rsidR="00E427D2" w:rsidRPr="002F5B75">
        <w:rPr>
          <w:rFonts w:ascii="Garamond" w:hAnsi="Garamond"/>
          <w:sz w:val="22"/>
          <w:szCs w:val="22"/>
        </w:rPr>
        <w:t>.</w:t>
      </w:r>
    </w:p>
    <w:p w14:paraId="2D720D87" w14:textId="77777777" w:rsidR="00E47B61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2016</w:t>
      </w:r>
      <w:r w:rsidRPr="002F5B75">
        <w:rPr>
          <w:rFonts w:ascii="Garamond" w:hAnsi="Garamond"/>
          <w:sz w:val="22"/>
          <w:szCs w:val="22"/>
        </w:rPr>
        <w:tab/>
      </w:r>
      <w:r w:rsidR="00E47B61" w:rsidRPr="002F5B75">
        <w:rPr>
          <w:rFonts w:ascii="Garamond" w:hAnsi="Garamond"/>
          <w:sz w:val="22"/>
          <w:szCs w:val="22"/>
        </w:rPr>
        <w:t>Faculty Conferenc</w:t>
      </w:r>
      <w:r w:rsidRPr="002F5B75">
        <w:rPr>
          <w:rFonts w:ascii="Garamond" w:hAnsi="Garamond"/>
          <w:sz w:val="22"/>
          <w:szCs w:val="22"/>
        </w:rPr>
        <w:t>e Grant, Mount Holyoke College.</w:t>
      </w:r>
    </w:p>
    <w:p w14:paraId="0B7DB05D" w14:textId="77777777" w:rsidR="007125FA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2014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Northwestern University Presidential Fellowship (African American Studies Nominee)</w:t>
      </w:r>
      <w:r w:rsidRPr="002F5B75">
        <w:rPr>
          <w:rFonts w:ascii="Garamond" w:hAnsi="Garamond"/>
          <w:sz w:val="22"/>
          <w:szCs w:val="22"/>
        </w:rPr>
        <w:t>.</w:t>
      </w:r>
    </w:p>
    <w:p w14:paraId="6FE39BBA" w14:textId="77777777" w:rsidR="007125FA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2012-2015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Graduate Fellow in Legal Studies, Northwestern University, 2012-2015</w:t>
      </w:r>
    </w:p>
    <w:p w14:paraId="09DA1467" w14:textId="77777777" w:rsidR="007125FA" w:rsidRPr="002F5B75" w:rsidRDefault="00FD55E2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lastRenderedPageBreak/>
        <w:t>2011</w:t>
      </w:r>
      <w:r w:rsidR="0031749F" w:rsidRPr="002F5B75">
        <w:rPr>
          <w:rFonts w:ascii="Garamond" w:hAnsi="Garamond"/>
          <w:sz w:val="22"/>
          <w:szCs w:val="22"/>
        </w:rPr>
        <w:tab/>
      </w:r>
      <w:r w:rsidRPr="002F5B75">
        <w:rPr>
          <w:rFonts w:ascii="Garamond" w:hAnsi="Garamond"/>
          <w:sz w:val="22"/>
          <w:szCs w:val="22"/>
        </w:rPr>
        <w:t>C</w:t>
      </w:r>
      <w:r w:rsidR="007125FA" w:rsidRPr="002F5B75">
        <w:rPr>
          <w:rFonts w:ascii="Garamond" w:hAnsi="Garamond"/>
          <w:sz w:val="22"/>
          <w:szCs w:val="22"/>
        </w:rPr>
        <w:t>onference Travel Award, Robert Buffett Center for Interna</w:t>
      </w:r>
      <w:r w:rsidR="0031749F" w:rsidRPr="002F5B75">
        <w:rPr>
          <w:rFonts w:ascii="Garamond" w:hAnsi="Garamond"/>
          <w:sz w:val="22"/>
          <w:szCs w:val="22"/>
        </w:rPr>
        <w:t>tional and Comparative Studies.</w:t>
      </w:r>
    </w:p>
    <w:p w14:paraId="0E4D6134" w14:textId="77777777" w:rsidR="007125FA" w:rsidRPr="002F5B75" w:rsidRDefault="0031749F" w:rsidP="007125FA">
      <w:pPr>
        <w:overflowPunct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2011</w:t>
      </w:r>
      <w:r w:rsidRPr="002F5B75">
        <w:rPr>
          <w:rFonts w:ascii="Garamond" w:hAnsi="Garamond"/>
          <w:sz w:val="22"/>
          <w:szCs w:val="22"/>
        </w:rPr>
        <w:tab/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Graduate Fellow, Roberta Buffett Institute for Internation</w:t>
      </w:r>
      <w:r w:rsidRPr="002F5B75">
        <w:rPr>
          <w:rFonts w:ascii="Garamond" w:hAnsi="Garamond"/>
          <w:sz w:val="22"/>
          <w:szCs w:val="22"/>
        </w:rPr>
        <w:t>al and Comparative Studies.</w:t>
      </w:r>
    </w:p>
    <w:p w14:paraId="4996BAB1" w14:textId="77777777" w:rsidR="007125FA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2011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 xml:space="preserve">African American Studies Graduate Student Conference </w:t>
      </w:r>
      <w:r w:rsidRPr="002F5B75">
        <w:rPr>
          <w:rFonts w:ascii="Garamond" w:hAnsi="Garamond"/>
          <w:sz w:val="22"/>
          <w:szCs w:val="22"/>
        </w:rPr>
        <w:t>Grant, Northwestern University.</w:t>
      </w:r>
    </w:p>
    <w:p w14:paraId="3684F7FC" w14:textId="77777777" w:rsidR="007125FA" w:rsidRPr="002F5B75" w:rsidRDefault="0031749F" w:rsidP="007125FA">
      <w:pPr>
        <w:overflowPunct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2011</w:t>
      </w:r>
      <w:r w:rsidRPr="002F5B75">
        <w:rPr>
          <w:rFonts w:ascii="Garamond" w:hAnsi="Garamond"/>
          <w:sz w:val="22"/>
          <w:szCs w:val="22"/>
        </w:rPr>
        <w:tab/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Graduate School Conference Travel Grant, Northwestern University, 2011</w:t>
      </w:r>
      <w:r w:rsidR="007125FA" w:rsidRPr="002F5B75">
        <w:rPr>
          <w:rFonts w:ascii="Garamond" w:hAnsi="Garamond"/>
          <w:sz w:val="22"/>
          <w:szCs w:val="22"/>
        </w:rPr>
        <w:tab/>
      </w:r>
    </w:p>
    <w:p w14:paraId="262A56AA" w14:textId="77777777" w:rsidR="007125FA" w:rsidRPr="002F5B75" w:rsidRDefault="0031749F" w:rsidP="007125FA">
      <w:pPr>
        <w:overflowPunct/>
        <w:ind w:left="1440" w:hanging="1440"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 xml:space="preserve">2011 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Program of African Studies (PAS) Graduate Student Travel Grant, Northwestern University</w:t>
      </w:r>
    </w:p>
    <w:p w14:paraId="414B829D" w14:textId="77777777" w:rsidR="007125FA" w:rsidRPr="002F5B75" w:rsidRDefault="0031749F" w:rsidP="007125FA">
      <w:pPr>
        <w:overflowPunct/>
        <w:textAlignment w:val="auto"/>
        <w:rPr>
          <w:rFonts w:ascii="Garamond" w:eastAsia="Times New Roman" w:hAnsi="Garamond"/>
          <w:bCs/>
          <w:sz w:val="22"/>
          <w:szCs w:val="22"/>
        </w:rPr>
      </w:pPr>
      <w:r w:rsidRPr="002F5B75">
        <w:rPr>
          <w:rFonts w:ascii="Garamond" w:eastAsia="Times New Roman" w:hAnsi="Garamond"/>
          <w:bCs/>
          <w:sz w:val="22"/>
          <w:szCs w:val="22"/>
        </w:rPr>
        <w:t xml:space="preserve">2011 </w:t>
      </w:r>
      <w:r w:rsidRPr="002F5B75">
        <w:rPr>
          <w:rFonts w:ascii="Garamond" w:eastAsia="Times New Roman" w:hAnsi="Garamond"/>
          <w:bCs/>
          <w:sz w:val="22"/>
          <w:szCs w:val="22"/>
        </w:rPr>
        <w:tab/>
      </w:r>
      <w:r w:rsidRPr="002F5B75">
        <w:rPr>
          <w:rFonts w:ascii="Garamond" w:eastAsia="Times New Roman" w:hAnsi="Garamond"/>
          <w:bCs/>
          <w:sz w:val="22"/>
          <w:szCs w:val="22"/>
        </w:rPr>
        <w:tab/>
      </w:r>
      <w:r w:rsidR="007125FA" w:rsidRPr="002F5B75">
        <w:rPr>
          <w:rFonts w:ascii="Garamond" w:eastAsia="Times New Roman" w:hAnsi="Garamond"/>
          <w:bCs/>
          <w:sz w:val="22"/>
          <w:szCs w:val="22"/>
        </w:rPr>
        <w:t>Morris Goodman Awards, Program of African Studies, Northwestern University</w:t>
      </w:r>
      <w:r w:rsidRPr="002F5B75">
        <w:rPr>
          <w:rFonts w:ascii="Garamond" w:eastAsia="Times New Roman" w:hAnsi="Garamond"/>
          <w:bCs/>
          <w:sz w:val="22"/>
          <w:szCs w:val="22"/>
        </w:rPr>
        <w:t>.</w:t>
      </w:r>
    </w:p>
    <w:p w14:paraId="08DE861F" w14:textId="77777777" w:rsidR="007125FA" w:rsidRPr="002F5B75" w:rsidRDefault="0031749F" w:rsidP="007125FA">
      <w:pPr>
        <w:overflowPunct/>
        <w:autoSpaceDE/>
        <w:autoSpaceDN/>
        <w:adjustRightInd/>
        <w:textAlignment w:val="auto"/>
        <w:outlineLvl w:val="1"/>
        <w:rPr>
          <w:rFonts w:ascii="Garamond" w:eastAsia="Times New Roman" w:hAnsi="Garamond"/>
          <w:bCs/>
          <w:sz w:val="22"/>
          <w:szCs w:val="22"/>
        </w:rPr>
      </w:pPr>
      <w:r w:rsidRPr="002F5B75">
        <w:rPr>
          <w:rFonts w:ascii="Garamond" w:eastAsia="Times New Roman" w:hAnsi="Garamond"/>
          <w:bCs/>
          <w:sz w:val="22"/>
          <w:szCs w:val="22"/>
        </w:rPr>
        <w:t>2011</w:t>
      </w:r>
      <w:r w:rsidRPr="002F5B75">
        <w:rPr>
          <w:rFonts w:ascii="Garamond" w:eastAsia="Times New Roman" w:hAnsi="Garamond"/>
          <w:bCs/>
          <w:sz w:val="22"/>
          <w:szCs w:val="22"/>
        </w:rPr>
        <w:tab/>
      </w:r>
      <w:r w:rsidRPr="002F5B75">
        <w:rPr>
          <w:rFonts w:ascii="Garamond" w:eastAsia="Times New Roman" w:hAnsi="Garamond"/>
          <w:bCs/>
          <w:sz w:val="22"/>
          <w:szCs w:val="22"/>
        </w:rPr>
        <w:tab/>
      </w:r>
      <w:r w:rsidR="007125FA" w:rsidRPr="002F5B75">
        <w:rPr>
          <w:rFonts w:ascii="Garamond" w:eastAsia="Times New Roman" w:hAnsi="Garamond"/>
          <w:bCs/>
          <w:sz w:val="22"/>
          <w:szCs w:val="22"/>
        </w:rPr>
        <w:t>Buffett Center Graduate Student Dissertation Research Travel Awards</w:t>
      </w:r>
      <w:r w:rsidRPr="002F5B75">
        <w:rPr>
          <w:rFonts w:ascii="Garamond" w:eastAsia="Times New Roman" w:hAnsi="Garamond"/>
          <w:bCs/>
          <w:sz w:val="22"/>
          <w:szCs w:val="22"/>
        </w:rPr>
        <w:t>.</w:t>
      </w:r>
    </w:p>
    <w:p w14:paraId="5BCC18DE" w14:textId="77777777" w:rsidR="00E427D2" w:rsidRPr="002F5B75" w:rsidRDefault="0031749F" w:rsidP="0024425E">
      <w:pPr>
        <w:overflowPunct/>
        <w:textAlignment w:val="auto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2009-2015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Kofi Annan Fellow, Program of African Studies, Northwestern University</w:t>
      </w:r>
      <w:r w:rsidRPr="002F5B75">
        <w:rPr>
          <w:rFonts w:ascii="Garamond" w:hAnsi="Garamond"/>
          <w:sz w:val="22"/>
          <w:szCs w:val="22"/>
        </w:rPr>
        <w:t>.</w:t>
      </w:r>
    </w:p>
    <w:p w14:paraId="3FE2F309" w14:textId="77777777" w:rsidR="0024425E" w:rsidRPr="002F5B75" w:rsidRDefault="0024425E" w:rsidP="0024425E">
      <w:pPr>
        <w:overflowPunct/>
        <w:textAlignment w:val="auto"/>
        <w:rPr>
          <w:rFonts w:ascii="Garamond" w:eastAsia="MS Mincho" w:hAnsi="Garamond"/>
          <w:b/>
          <w:bCs/>
          <w:sz w:val="22"/>
          <w:szCs w:val="22"/>
          <w:u w:val="single"/>
          <w:lang w:val="en-GB" w:eastAsia="ja-JP"/>
        </w:rPr>
      </w:pPr>
    </w:p>
    <w:p w14:paraId="009279D0" w14:textId="77777777" w:rsidR="00994B89" w:rsidRPr="002F5B75" w:rsidRDefault="00994B89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TEACHING EXPERIENCE</w:t>
      </w:r>
    </w:p>
    <w:p w14:paraId="655805B4" w14:textId="0D252969" w:rsidR="00750E79" w:rsidRPr="002F5B75" w:rsidRDefault="00750E79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University of Notre Dame</w:t>
      </w:r>
    </w:p>
    <w:p w14:paraId="65B25C09" w14:textId="7745C1AD" w:rsidR="00750E79" w:rsidRPr="002F5B75" w:rsidRDefault="00750E79" w:rsidP="00994B89">
      <w:pPr>
        <w:ind w:left="720" w:hanging="720"/>
        <w:rPr>
          <w:rFonts w:ascii="Garamond" w:eastAsia="MS Mincho" w:hAnsi="Garamond"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sz w:val="22"/>
          <w:szCs w:val="22"/>
          <w:lang w:val="en-GB" w:eastAsia="ja-JP"/>
        </w:rPr>
        <w:t>2020</w:t>
      </w:r>
      <w:r w:rsidRPr="002F5B75">
        <w:rPr>
          <w:rFonts w:ascii="Garamond" w:eastAsia="MS Mincho" w:hAnsi="Garamond"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sz w:val="22"/>
          <w:szCs w:val="22"/>
          <w:lang w:val="en-GB" w:eastAsia="ja-JP"/>
        </w:rPr>
        <w:tab/>
        <w:t>“Introduction to Africana Studies”</w:t>
      </w:r>
    </w:p>
    <w:p w14:paraId="620FF893" w14:textId="77777777" w:rsidR="00750E79" w:rsidRPr="002F5B75" w:rsidRDefault="00750E79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0E57D65D" w14:textId="4A23FF8F" w:rsidR="00994B89" w:rsidRPr="002F5B75" w:rsidRDefault="00994B89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Whitman College</w:t>
      </w:r>
    </w:p>
    <w:p w14:paraId="5AC7714C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2018-2020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“Race and International Politics”</w:t>
      </w:r>
    </w:p>
    <w:p w14:paraId="305248D7" w14:textId="77777777" w:rsidR="00994B89" w:rsidRPr="002F5B75" w:rsidRDefault="00026A43" w:rsidP="00994B89">
      <w:pPr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55535C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“African Political Thought</w:t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” </w:t>
      </w:r>
    </w:p>
    <w:p w14:paraId="5FC12231" w14:textId="77777777" w:rsidR="0055535C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2018-2020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55535C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“Politics of Decolonization</w:t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” </w:t>
      </w:r>
    </w:p>
    <w:p w14:paraId="0F499396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2018-2019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55535C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“Politics of Globalization</w:t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” </w:t>
      </w:r>
    </w:p>
    <w:p w14:paraId="14AF968B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2018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55535C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“African Politics</w:t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” </w:t>
      </w:r>
    </w:p>
    <w:p w14:paraId="2F2F1D0D" w14:textId="77777777" w:rsidR="0055535C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  <w:t>“</w:t>
      </w:r>
      <w:r w:rsidR="0055535C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Race Governmentality”</w:t>
      </w:r>
    </w:p>
    <w:p w14:paraId="3D7A4B4C" w14:textId="77777777" w:rsidR="0055535C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2020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55535C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“Black Political Thought”</w:t>
      </w:r>
    </w:p>
    <w:p w14:paraId="17A778B4" w14:textId="77777777" w:rsidR="00C85CAD" w:rsidRPr="002F5B75" w:rsidRDefault="00C85CAD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0ECE5FEB" w14:textId="77777777" w:rsidR="0055535C" w:rsidRPr="002F5B75" w:rsidRDefault="0055535C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University of Notre Dame</w:t>
      </w:r>
    </w:p>
    <w:p w14:paraId="1E427BA3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2018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“Moreau First Year Experience” </w:t>
      </w:r>
    </w:p>
    <w:p w14:paraId="778DD7B4" w14:textId="77777777" w:rsidR="0055535C" w:rsidRPr="002F5B75" w:rsidRDefault="0055535C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</w:p>
    <w:p w14:paraId="17991D23" w14:textId="77777777" w:rsidR="0055535C" w:rsidRPr="002F5B75" w:rsidRDefault="0055535C" w:rsidP="00994B8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Mount Holyoke College</w:t>
      </w:r>
    </w:p>
    <w:p w14:paraId="67FF8E38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</w:t>
      </w:r>
      <w:r w:rsidR="00D4542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-201</w:t>
      </w:r>
      <w:r w:rsidR="00D4542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6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“Black Political Thought” </w:t>
      </w:r>
    </w:p>
    <w:p w14:paraId="51FFF7A0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2016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“Race Governance” </w:t>
      </w:r>
    </w:p>
    <w:p w14:paraId="63CB8393" w14:textId="77777777" w:rsidR="0055535C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</w:t>
      </w:r>
      <w:r w:rsidR="00D4542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6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-2017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“Politics of Decolonization” </w:t>
      </w:r>
    </w:p>
    <w:p w14:paraId="11837F10" w14:textId="77777777" w:rsidR="00994B89" w:rsidRPr="002F5B75" w:rsidRDefault="00026A43" w:rsidP="00994B89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</w:t>
      </w:r>
      <w:r w:rsidR="00D4542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7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994B8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“Imperial Neoliberalism” </w:t>
      </w:r>
    </w:p>
    <w:p w14:paraId="7CAE486C" w14:textId="77777777" w:rsidR="00052ACB" w:rsidRPr="002F5B75" w:rsidRDefault="00052ACB" w:rsidP="00AA084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451D5F9B" w14:textId="77777777" w:rsidR="0055535C" w:rsidRPr="002F5B75" w:rsidRDefault="0055535C" w:rsidP="00AA0849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 xml:space="preserve">CONFERENCES AND WORKSHOPS </w:t>
      </w:r>
    </w:p>
    <w:p w14:paraId="12E98744" w14:textId="77777777" w:rsidR="00D062D0" w:rsidRPr="002F5B75" w:rsidRDefault="00026A43" w:rsidP="00026A43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2017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D062D0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“Role of Multi-stakeholders in Financing Post 2015 Development Agenda.” (Keynote Address), Seventh Session of Ghana International Model United Nations conference, Accra, Ghana</w:t>
      </w:r>
      <w:r w:rsidR="00834DD8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. </w:t>
      </w:r>
    </w:p>
    <w:p w14:paraId="23F6F9E5" w14:textId="77777777" w:rsidR="006223EB" w:rsidRPr="002F5B75" w:rsidRDefault="00026A43" w:rsidP="00026A43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6223EB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“On Colonial Neoliberalism.” Five College African Studies Faculty Seminar, Amherst College, Massachusetts.</w:t>
      </w:r>
    </w:p>
    <w:p w14:paraId="54DD96E3" w14:textId="77777777" w:rsidR="006223EB" w:rsidRPr="002F5B75" w:rsidRDefault="00026A43" w:rsidP="00026A43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6223EB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“Decolonizing Liberal Democracy: Of Freedom and its Discontent.” Fifth Annual Radical Democracy Conference, New York City, NY. </w:t>
      </w:r>
    </w:p>
    <w:p w14:paraId="53F2745B" w14:textId="77777777" w:rsidR="00AA0849" w:rsidRPr="002F5B75" w:rsidRDefault="00026A43" w:rsidP="00026A43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AA084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“Ontology of Colonialism and the Displacement of Teleology.” 39th Annual National Conference of the National Council for Black Studies, Los Angeles, CA.</w:t>
      </w:r>
    </w:p>
    <w:p w14:paraId="1766A47F" w14:textId="77777777" w:rsidR="00AA0849" w:rsidRPr="002F5B75" w:rsidRDefault="00026A43" w:rsidP="00026A43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2014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AA084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Commentator: “Tenacity of Racism” and </w:t>
      </w:r>
      <w:r w:rsidR="00AA0849" w:rsidRPr="002F5B75">
        <w:rPr>
          <w:rFonts w:ascii="Garamond" w:eastAsia="Times New Roman" w:hAnsi="Garamond"/>
          <w:sz w:val="22"/>
          <w:szCs w:val="22"/>
        </w:rPr>
        <w:t xml:space="preserve">“The Idea of Non-racialism” at the </w:t>
      </w:r>
      <w:r w:rsidR="00AA084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Race and the New Order of Theory: A Workshop, </w:t>
      </w:r>
      <w:proofErr w:type="spellStart"/>
      <w:r w:rsidR="00AA084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North</w:t>
      </w:r>
      <w:r w:rsidR="00834DD8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western</w:t>
      </w:r>
      <w:proofErr w:type="spellEnd"/>
      <w:r w:rsidR="00834DD8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University, Evanston IL</w:t>
      </w:r>
      <w:r w:rsidR="00AA0849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57C16305" w14:textId="77777777" w:rsidR="007125FA" w:rsidRPr="002F5B75" w:rsidRDefault="00026A43" w:rsidP="00026A43">
      <w:pPr>
        <w:ind w:left="1440" w:hanging="1440"/>
        <w:rPr>
          <w:rFonts w:ascii="Garamond" w:eastAsia="MS Mincho" w:hAnsi="Garamond"/>
          <w:bCs/>
          <w:sz w:val="22"/>
          <w:szCs w:val="22"/>
          <w:lang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2013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“Democracy, the Anamorphic Signifier: the African Tragedy and the Politics of Decolonization.”</w:t>
      </w:r>
      <w:r w:rsidR="007125FA" w:rsidRPr="002F5B75">
        <w:rPr>
          <w:rFonts w:ascii="Garamond" w:eastAsia="Times New Roman" w:hAnsi="Garamond"/>
          <w:i/>
          <w:sz w:val="22"/>
          <w:szCs w:val="22"/>
        </w:rPr>
        <w:t xml:space="preserve"> </w:t>
      </w:r>
      <w:r w:rsidR="007125FA" w:rsidRPr="002F5B75">
        <w:rPr>
          <w:rFonts w:ascii="Garamond" w:eastAsia="MS Mincho" w:hAnsi="Garamond"/>
          <w:bCs/>
          <w:sz w:val="22"/>
          <w:szCs w:val="22"/>
          <w:lang w:eastAsia="ja-JP"/>
        </w:rPr>
        <w:t xml:space="preserve">Center for </w:t>
      </w:r>
      <w:proofErr w:type="gramStart"/>
      <w:r w:rsidR="007125FA" w:rsidRPr="002F5B75">
        <w:rPr>
          <w:rFonts w:ascii="Garamond" w:eastAsia="MS Mincho" w:hAnsi="Garamond"/>
          <w:bCs/>
          <w:sz w:val="22"/>
          <w:szCs w:val="22"/>
          <w:lang w:eastAsia="ja-JP"/>
        </w:rPr>
        <w:t>African-American</w:t>
      </w:r>
      <w:proofErr w:type="gramEnd"/>
      <w:r w:rsidR="007125FA" w:rsidRPr="002F5B75">
        <w:rPr>
          <w:rFonts w:ascii="Garamond" w:eastAsia="MS Mincho" w:hAnsi="Garamond"/>
          <w:bCs/>
          <w:sz w:val="22"/>
          <w:szCs w:val="22"/>
          <w:lang w:eastAsia="ja-JP"/>
        </w:rPr>
        <w:t xml:space="preserve"> History –</w:t>
      </w:r>
      <w:r w:rsidR="007125FA" w:rsidRPr="002F5B75">
        <w:rPr>
          <w:rFonts w:ascii="Garamond" w:eastAsia="MS Mincho" w:hAnsi="Garamond"/>
          <w:bCs/>
          <w:i/>
          <w:sz w:val="22"/>
          <w:szCs w:val="22"/>
          <w:lang w:eastAsia="ja-JP"/>
        </w:rPr>
        <w:t xml:space="preserve"> </w:t>
      </w:r>
      <w:r w:rsidR="007125FA" w:rsidRPr="002F5B75">
        <w:rPr>
          <w:rFonts w:ascii="Garamond" w:eastAsia="MS Mincho" w:hAnsi="Garamond"/>
          <w:bCs/>
          <w:sz w:val="22"/>
          <w:szCs w:val="22"/>
          <w:lang w:eastAsia="ja-JP"/>
        </w:rPr>
        <w:t>History-Theory Working Group: Two Day Research and Journal Writing Workshop: Race Governance and Black Politics, Northwestern University, Evanston, IL</w:t>
      </w:r>
      <w:r w:rsidR="00834DD8" w:rsidRPr="002F5B75">
        <w:rPr>
          <w:rFonts w:ascii="Garamond" w:eastAsia="MS Mincho" w:hAnsi="Garamond"/>
          <w:bCs/>
          <w:sz w:val="22"/>
          <w:szCs w:val="22"/>
          <w:lang w:eastAsia="ja-JP"/>
        </w:rPr>
        <w:t>.</w:t>
      </w:r>
    </w:p>
    <w:p w14:paraId="31008A36" w14:textId="77777777" w:rsidR="007125FA" w:rsidRPr="002F5B75" w:rsidRDefault="00834DD8" w:rsidP="00834DD8">
      <w:pPr>
        <w:ind w:left="1440" w:hanging="1440"/>
        <w:rPr>
          <w:rFonts w:ascii="Garamond" w:eastAsia="Times New Roman" w:hAnsi="Garamond"/>
          <w:b/>
          <w:bCs/>
          <w:kern w:val="36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2012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>“On Politics of Decolonization: Refashioning Black Politics against the Constituent Specter of Colonialism.” Paper presented at the 43</w:t>
      </w:r>
      <w:r w:rsidR="007125FA" w:rsidRPr="002F5B75">
        <w:rPr>
          <w:rFonts w:ascii="Garamond" w:hAnsi="Garamond"/>
          <w:sz w:val="22"/>
          <w:szCs w:val="22"/>
          <w:vertAlign w:val="superscript"/>
        </w:rPr>
        <w:t>rd</w:t>
      </w:r>
      <w:r w:rsidR="007125FA" w:rsidRPr="002F5B75">
        <w:rPr>
          <w:rFonts w:ascii="Garamond" w:hAnsi="Garamond"/>
          <w:sz w:val="22"/>
          <w:szCs w:val="22"/>
        </w:rPr>
        <w:t xml:space="preserve"> Annual Meeting of the </w:t>
      </w:r>
      <w:r w:rsidR="007125FA" w:rsidRPr="002F5B75">
        <w:rPr>
          <w:rStyle w:val="dkbluehead1"/>
          <w:rFonts w:ascii="Garamond" w:hAnsi="Garamond"/>
          <w:b w:val="0"/>
          <w:color w:val="auto"/>
          <w:sz w:val="22"/>
          <w:szCs w:val="22"/>
        </w:rPr>
        <w:t>National Conference of Black Political Scientists (NCOBPS)</w:t>
      </w:r>
      <w:r w:rsidR="007125FA" w:rsidRPr="002F5B75">
        <w:rPr>
          <w:rFonts w:ascii="Garamond" w:hAnsi="Garamond"/>
          <w:sz w:val="22"/>
          <w:szCs w:val="22"/>
        </w:rPr>
        <w:t xml:space="preserve"> 40th Annual Conference, Las Vegas, NV</w:t>
      </w:r>
      <w:r w:rsidRPr="002F5B75">
        <w:rPr>
          <w:rFonts w:ascii="Garamond" w:hAnsi="Garamond"/>
          <w:sz w:val="22"/>
          <w:szCs w:val="22"/>
        </w:rPr>
        <w:t>.</w:t>
      </w:r>
    </w:p>
    <w:p w14:paraId="7CC319D2" w14:textId="77777777" w:rsidR="007125FA" w:rsidRPr="002F5B75" w:rsidRDefault="00834DD8" w:rsidP="00834DD8">
      <w:pPr>
        <w:ind w:left="1440" w:hanging="138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2011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“Tarrying with </w:t>
      </w:r>
      <w:r w:rsidR="007125FA" w:rsidRPr="002F5B75">
        <w:rPr>
          <w:rFonts w:ascii="Garamond" w:eastAsia="MS Mincho" w:hAnsi="Garamond"/>
          <w:bCs/>
          <w:i/>
          <w:sz w:val="22"/>
          <w:szCs w:val="22"/>
          <w:lang w:val="en-GB" w:eastAsia="ja-JP"/>
        </w:rPr>
        <w:t>the Political</w:t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: Rethinking the Intersection of Race/Colonialism and Violence.” Paper presented at the 17th Annual Conference of the International Society for African Philosophy and Studies (ISAPS) conference, Ohio State University, Columbus, OH.</w:t>
      </w:r>
    </w:p>
    <w:p w14:paraId="63C2962E" w14:textId="77777777" w:rsidR="007125FA" w:rsidRPr="002F5B75" w:rsidRDefault="00834DD8" w:rsidP="00834DD8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lastRenderedPageBreak/>
        <w:t>2011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</w:t>
      </w:r>
      <w:proofErr w:type="spellStart"/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Anamorphically</w:t>
      </w:r>
      <w:proofErr w:type="spellEnd"/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</w:t>
      </w:r>
      <w:proofErr w:type="gramStart"/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Black?:</w:t>
      </w:r>
      <w:proofErr w:type="gramEnd"/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Resisting the Gaze, Repositioning the Gaze.”</w:t>
      </w:r>
      <w:r w:rsidR="007125FA" w:rsidRPr="002F5B75">
        <w:rPr>
          <w:rFonts w:ascii="Garamond" w:hAnsi="Garamond"/>
          <w:iCs/>
          <w:sz w:val="22"/>
          <w:szCs w:val="22"/>
        </w:rPr>
        <w:t xml:space="preserve"> Paper presented at the </w:t>
      </w:r>
      <w:r w:rsidR="007125FA" w:rsidRPr="002F5B75">
        <w:rPr>
          <w:rFonts w:ascii="Garamond" w:eastAsia="Calibri" w:hAnsi="Garamond"/>
          <w:sz w:val="22"/>
          <w:szCs w:val="22"/>
        </w:rPr>
        <w:t>Midwest Political Science Association (MPSA) Annual National Conference, Chicago IL</w:t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3B085D85" w14:textId="77777777" w:rsidR="007125FA" w:rsidRPr="002F5B75" w:rsidRDefault="00834DD8" w:rsidP="00834DD8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2010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“</w:t>
      </w:r>
      <w:r w:rsidR="007125FA" w:rsidRPr="002F5B75">
        <w:rPr>
          <w:rFonts w:ascii="Garamond" w:hAnsi="Garamond"/>
          <w:iCs/>
          <w:sz w:val="22"/>
          <w:szCs w:val="22"/>
        </w:rPr>
        <w:t xml:space="preserve">[Dis]lodging Territory or a Nostalgic </w:t>
      </w:r>
      <w:proofErr w:type="gramStart"/>
      <w:r w:rsidR="007125FA" w:rsidRPr="002F5B75">
        <w:rPr>
          <w:rFonts w:ascii="Garamond" w:hAnsi="Garamond"/>
          <w:iCs/>
          <w:sz w:val="22"/>
          <w:szCs w:val="22"/>
        </w:rPr>
        <w:t>Utopia?:</w:t>
      </w:r>
      <w:proofErr w:type="gramEnd"/>
      <w:r w:rsidR="007125FA" w:rsidRPr="002F5B75">
        <w:rPr>
          <w:rFonts w:ascii="Garamond" w:hAnsi="Garamond"/>
          <w:iCs/>
          <w:sz w:val="22"/>
          <w:szCs w:val="22"/>
        </w:rPr>
        <w:t xml:space="preserve"> Reimagining Spaces and the Political in Ghana.” Paper presented at the </w:t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Association of American Geographers Conference (AAG) </w:t>
      </w:r>
      <w:r w:rsidR="007125FA" w:rsidRPr="002F5B75">
        <w:rPr>
          <w:rFonts w:ascii="Garamond" w:hAnsi="Garamond"/>
          <w:iCs/>
          <w:sz w:val="22"/>
          <w:szCs w:val="22"/>
        </w:rPr>
        <w:t>Annual Meeting</w:t>
      </w:r>
      <w:r w:rsidR="007125FA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, Washington DC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4AF885FE" w14:textId="77777777" w:rsidR="007125FA" w:rsidRPr="002F5B75" w:rsidRDefault="00834DD8" w:rsidP="00834DD8">
      <w:pPr>
        <w:ind w:left="1440" w:hanging="144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hAnsi="Garamond"/>
          <w:bCs/>
          <w:sz w:val="22"/>
          <w:szCs w:val="22"/>
        </w:rPr>
        <w:t>2009</w:t>
      </w:r>
      <w:r w:rsidRPr="002F5B75">
        <w:rPr>
          <w:rFonts w:ascii="Garamond" w:hAnsi="Garamond"/>
          <w:bCs/>
          <w:sz w:val="22"/>
          <w:szCs w:val="22"/>
        </w:rPr>
        <w:tab/>
      </w:r>
      <w:r w:rsidR="007125FA" w:rsidRPr="002F5B75">
        <w:rPr>
          <w:rFonts w:ascii="Garamond" w:hAnsi="Garamond"/>
          <w:bCs/>
          <w:sz w:val="22"/>
          <w:szCs w:val="22"/>
        </w:rPr>
        <w:t>“The Margins of Political Consciousness and the Perversion of Citizenship: A Negotiated Democracy in Ghana.”</w:t>
      </w:r>
      <w:r w:rsidR="007125FA" w:rsidRPr="002F5B75">
        <w:rPr>
          <w:rFonts w:ascii="Garamond" w:hAnsi="Garamond"/>
          <w:sz w:val="22"/>
          <w:szCs w:val="22"/>
        </w:rPr>
        <w:t xml:space="preserve"> Paper presented at the </w:t>
      </w:r>
      <w:r w:rsidR="007125FA" w:rsidRPr="002F5B75">
        <w:rPr>
          <w:rStyle w:val="dkbluehead1"/>
          <w:rFonts w:ascii="Garamond" w:hAnsi="Garamond"/>
          <w:b w:val="0"/>
          <w:color w:val="auto"/>
          <w:sz w:val="22"/>
          <w:szCs w:val="22"/>
        </w:rPr>
        <w:t>National Conference of Black Political Scientists (NCOBPS)</w:t>
      </w:r>
      <w:r w:rsidR="007125FA" w:rsidRPr="002F5B75">
        <w:rPr>
          <w:rFonts w:ascii="Garamond" w:hAnsi="Garamond"/>
          <w:sz w:val="22"/>
          <w:szCs w:val="22"/>
        </w:rPr>
        <w:t xml:space="preserve"> 40th Annual Conference, Houston, TX</w:t>
      </w:r>
      <w:r w:rsidRPr="002F5B75">
        <w:rPr>
          <w:rFonts w:ascii="Garamond" w:hAnsi="Garamond"/>
          <w:sz w:val="22"/>
          <w:szCs w:val="22"/>
        </w:rPr>
        <w:t>.</w:t>
      </w:r>
    </w:p>
    <w:p w14:paraId="3B393079" w14:textId="77777777" w:rsidR="007125FA" w:rsidRPr="002F5B75" w:rsidRDefault="00834DD8" w:rsidP="00834DD8">
      <w:pPr>
        <w:ind w:left="1440" w:hanging="1440"/>
        <w:rPr>
          <w:rFonts w:ascii="Garamond" w:hAnsi="Garamond"/>
          <w:sz w:val="22"/>
          <w:szCs w:val="22"/>
        </w:rPr>
      </w:pPr>
      <w:r w:rsidRPr="002F5B75">
        <w:rPr>
          <w:rFonts w:ascii="Garamond" w:hAnsi="Garamond"/>
          <w:sz w:val="22"/>
          <w:szCs w:val="22"/>
        </w:rPr>
        <w:t>2008</w:t>
      </w:r>
      <w:r w:rsidRPr="002F5B75">
        <w:rPr>
          <w:rFonts w:ascii="Garamond" w:hAnsi="Garamond"/>
          <w:sz w:val="22"/>
          <w:szCs w:val="22"/>
        </w:rPr>
        <w:tab/>
      </w:r>
      <w:r w:rsidR="007125FA" w:rsidRPr="002F5B75">
        <w:rPr>
          <w:rFonts w:ascii="Garamond" w:hAnsi="Garamond"/>
          <w:sz w:val="22"/>
          <w:szCs w:val="22"/>
        </w:rPr>
        <w:t xml:space="preserve">“Citizenship, Discretion and Voicelessness: The Challenges of Political Representation in Ghana.” Paper presented at the </w:t>
      </w:r>
      <w:r w:rsidR="007125FA" w:rsidRPr="002F5B75">
        <w:rPr>
          <w:rStyle w:val="dkbluehead1"/>
          <w:rFonts w:ascii="Garamond" w:hAnsi="Garamond"/>
          <w:b w:val="0"/>
          <w:color w:val="auto"/>
          <w:sz w:val="22"/>
          <w:szCs w:val="22"/>
        </w:rPr>
        <w:t>National Conference of Black Political Scientists (NCOBPS)</w:t>
      </w:r>
      <w:r w:rsidR="007125FA" w:rsidRPr="002F5B75">
        <w:rPr>
          <w:rFonts w:ascii="Garamond" w:hAnsi="Garamond"/>
          <w:sz w:val="22"/>
          <w:szCs w:val="22"/>
        </w:rPr>
        <w:t xml:space="preserve"> 39th Annual Conference, Chicago, IL</w:t>
      </w:r>
      <w:r w:rsidRPr="002F5B75">
        <w:rPr>
          <w:rFonts w:ascii="Garamond" w:hAnsi="Garamond"/>
          <w:sz w:val="22"/>
          <w:szCs w:val="22"/>
        </w:rPr>
        <w:t>.</w:t>
      </w:r>
    </w:p>
    <w:p w14:paraId="1C056B93" w14:textId="77777777" w:rsidR="00DF2AD9" w:rsidRPr="002F5B75" w:rsidRDefault="00DF2AD9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16FCA32C" w14:textId="77777777" w:rsidR="00E427D2" w:rsidRPr="002F5B75" w:rsidRDefault="0055535C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 xml:space="preserve">OTHER </w:t>
      </w:r>
      <w:r w:rsidR="006A7141"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PROFESSIONAL POSITIONS</w:t>
      </w:r>
    </w:p>
    <w:p w14:paraId="750C8E5F" w14:textId="77777777" w:rsidR="006A7141" w:rsidRPr="002F5B75" w:rsidRDefault="006A7141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2013-2014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i/>
          <w:iCs/>
          <w:sz w:val="22"/>
          <w:szCs w:val="22"/>
          <w:lang w:val="en-GB" w:eastAsia="ja-JP"/>
        </w:rPr>
        <w:t>Program Coordinator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, Undergraduate Admission, the Ohio State University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7DBEC5F9" w14:textId="77777777" w:rsidR="00E427D2" w:rsidRPr="002F5B75" w:rsidRDefault="006A7141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2011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i/>
          <w:iCs/>
          <w:sz w:val="22"/>
          <w:szCs w:val="22"/>
          <w:lang w:val="en-GB" w:eastAsia="ja-JP"/>
        </w:rPr>
        <w:t>Academic Diversity Recruiter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, Graduate 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School, </w:t>
      </w:r>
      <w:proofErr w:type="spellStart"/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Northwestern</w:t>
      </w:r>
      <w:proofErr w:type="spellEnd"/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 University.</w:t>
      </w:r>
    </w:p>
    <w:p w14:paraId="1ABDDE37" w14:textId="77777777" w:rsidR="006A7141" w:rsidRPr="002F5B75" w:rsidRDefault="006A7141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2007-2009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i/>
          <w:iCs/>
          <w:sz w:val="22"/>
          <w:szCs w:val="22"/>
          <w:lang w:val="en-GB" w:eastAsia="ja-JP"/>
        </w:rPr>
        <w:t>Manuscript Specialist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, Thesis and Dissertation Services, Ohio University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0102A818" w14:textId="77777777" w:rsidR="006A7141" w:rsidRPr="002F5B75" w:rsidRDefault="006A7141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2006-2008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i/>
          <w:iCs/>
          <w:sz w:val="22"/>
          <w:szCs w:val="22"/>
          <w:lang w:val="en-GB" w:eastAsia="ja-JP"/>
        </w:rPr>
        <w:t>Writing Tutor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, Ohio University’s Writing Centre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5DF75877" w14:textId="77777777" w:rsidR="00E427D2" w:rsidRPr="002F5B75" w:rsidRDefault="006A7141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2003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i/>
          <w:iCs/>
          <w:sz w:val="22"/>
          <w:szCs w:val="22"/>
          <w:lang w:val="en-GB" w:eastAsia="ja-JP"/>
        </w:rPr>
        <w:t>Editorial Assistant</w:t>
      </w:r>
      <w:r w:rsidR="00E427D2" w:rsidRPr="002F5B75">
        <w:rPr>
          <w:rFonts w:ascii="Garamond" w:eastAsia="MS Mincho" w:hAnsi="Garamond"/>
          <w:bCs/>
          <w:i/>
          <w:sz w:val="22"/>
          <w:szCs w:val="22"/>
          <w:lang w:val="en-GB" w:eastAsia="ja-JP"/>
        </w:rPr>
        <w:t xml:space="preserve">, </w:t>
      </w:r>
      <w:r w:rsidRPr="002F5B75">
        <w:rPr>
          <w:rFonts w:ascii="Garamond" w:eastAsia="MS Mincho" w:hAnsi="Garamond"/>
          <w:bCs/>
          <w:i/>
          <w:sz w:val="22"/>
          <w:szCs w:val="22"/>
          <w:lang w:val="en-GB" w:eastAsia="ja-JP"/>
        </w:rPr>
        <w:t>Canadian Theatre Review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, 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Uni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versity of Guelph.</w:t>
      </w:r>
    </w:p>
    <w:p w14:paraId="7509AC76" w14:textId="77777777" w:rsidR="00DF2AD9" w:rsidRPr="002F5B75" w:rsidRDefault="00DF2AD9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0F2A315E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SERVICE</w:t>
      </w: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ab/>
      </w:r>
    </w:p>
    <w:p w14:paraId="60B4986C" w14:textId="77777777" w:rsidR="00E427D2" w:rsidRPr="002F5B75" w:rsidRDefault="00A3433A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2013-2014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Representative, Council for Academic Affairs, Ohio State University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</w:p>
    <w:p w14:paraId="0B4846B2" w14:textId="77777777" w:rsidR="00E427D2" w:rsidRPr="002F5B75" w:rsidRDefault="00A3433A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2006-2008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Graduate Student Senator, Ohio University Graduate Senate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6ECCDDDF" w14:textId="77777777" w:rsidR="00E427D2" w:rsidRPr="002F5B75" w:rsidRDefault="00A3433A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2004-2005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International Teaching Assistants (IAT) Chair, University of Guelph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4468B197" w14:textId="77777777" w:rsidR="00E427D2" w:rsidRPr="002F5B75" w:rsidRDefault="00A3433A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2004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Executive Member, University of Guelph Human Right Committee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</w:p>
    <w:p w14:paraId="7F71D82D" w14:textId="77777777" w:rsidR="00E427D2" w:rsidRPr="002F5B75" w:rsidRDefault="00A3433A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2004-2005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ab/>
      </w:r>
      <w:r w:rsidR="00E427D2"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Member, International Solidarity and Global Justice</w:t>
      </w: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.</w:t>
      </w:r>
    </w:p>
    <w:p w14:paraId="4D7F2CE2" w14:textId="77777777" w:rsidR="00DF2AD9" w:rsidRPr="002F5B75" w:rsidRDefault="00DF2AD9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22E9C1BB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>PROFESSIONAL MEMBERSHIP</w:t>
      </w: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ab/>
      </w:r>
      <w:r w:rsidRPr="002F5B75">
        <w:rPr>
          <w:rFonts w:ascii="Garamond" w:eastAsia="MS Mincho" w:hAnsi="Garamond"/>
          <w:b/>
          <w:bCs/>
          <w:sz w:val="22"/>
          <w:szCs w:val="22"/>
          <w:lang w:val="en-GB" w:eastAsia="ja-JP"/>
        </w:rPr>
        <w:tab/>
      </w:r>
    </w:p>
    <w:p w14:paraId="7CB9DE6C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National Conference of Black Political Scientists (NCOBPS)</w:t>
      </w:r>
    </w:p>
    <w:p w14:paraId="0196DDFC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Association for the Study of the Worldwide African Diaspora</w:t>
      </w:r>
    </w:p>
    <w:p w14:paraId="13CEACB2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 xml:space="preserve">African Studies Association </w:t>
      </w:r>
    </w:p>
    <w:p w14:paraId="7AC3D937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Association of Political Theory</w:t>
      </w:r>
    </w:p>
    <w:p w14:paraId="4671134C" w14:textId="77777777" w:rsidR="00E427D2" w:rsidRPr="002F5B75" w:rsidRDefault="00E427D2" w:rsidP="00E427D2">
      <w:pPr>
        <w:ind w:left="720" w:hanging="720"/>
        <w:rPr>
          <w:rFonts w:ascii="Garamond" w:eastAsia="MS Mincho" w:hAnsi="Garamond"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International Society for African Philosophy and Studies</w:t>
      </w:r>
    </w:p>
    <w:p w14:paraId="7AFE13A9" w14:textId="77777777" w:rsidR="0024425E" w:rsidRPr="002F5B75" w:rsidRDefault="00E427D2" w:rsidP="0024425E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  <w:r w:rsidRPr="002F5B75">
        <w:rPr>
          <w:rFonts w:ascii="Garamond" w:eastAsia="MS Mincho" w:hAnsi="Garamond"/>
          <w:bCs/>
          <w:sz w:val="22"/>
          <w:szCs w:val="22"/>
          <w:lang w:val="en-GB" w:eastAsia="ja-JP"/>
        </w:rPr>
        <w:t>Midwest Political Science Association</w:t>
      </w:r>
    </w:p>
    <w:p w14:paraId="00453E6C" w14:textId="77777777" w:rsidR="0024425E" w:rsidRPr="002F5B75" w:rsidRDefault="0024425E" w:rsidP="00E427D2">
      <w:pPr>
        <w:ind w:left="720" w:hanging="720"/>
        <w:rPr>
          <w:rFonts w:ascii="Garamond" w:eastAsia="MS Mincho" w:hAnsi="Garamond"/>
          <w:b/>
          <w:bCs/>
          <w:sz w:val="22"/>
          <w:szCs w:val="22"/>
          <w:lang w:val="en-GB" w:eastAsia="ja-JP"/>
        </w:rPr>
      </w:pPr>
    </w:p>
    <w:p w14:paraId="3DB49D5D" w14:textId="77777777" w:rsidR="004E6CB6" w:rsidRPr="002F5B75" w:rsidRDefault="004E6CB6" w:rsidP="00E427D2">
      <w:pPr>
        <w:ind w:left="720" w:hanging="720"/>
        <w:rPr>
          <w:rFonts w:ascii="Garamond" w:eastAsia="MS Mincho" w:hAnsi="Garamond"/>
          <w:bCs/>
          <w:sz w:val="24"/>
          <w:szCs w:val="24"/>
          <w:lang w:val="en-GB" w:eastAsia="ja-JP"/>
        </w:rPr>
      </w:pPr>
    </w:p>
    <w:sectPr w:rsidR="004E6CB6" w:rsidRPr="002F5B75" w:rsidSect="000D17E8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C54"/>
    <w:multiLevelType w:val="hybridMultilevel"/>
    <w:tmpl w:val="F5869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672765"/>
    <w:multiLevelType w:val="hybridMultilevel"/>
    <w:tmpl w:val="F870710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A37633"/>
    <w:multiLevelType w:val="hybridMultilevel"/>
    <w:tmpl w:val="33A6EA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833F79"/>
    <w:multiLevelType w:val="hybridMultilevel"/>
    <w:tmpl w:val="797266D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4BE425B"/>
    <w:multiLevelType w:val="hybridMultilevel"/>
    <w:tmpl w:val="A7AAA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486A64"/>
    <w:multiLevelType w:val="hybridMultilevel"/>
    <w:tmpl w:val="DA18655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 w15:restartNumberingAfterBreak="0">
    <w:nsid w:val="284B09BE"/>
    <w:multiLevelType w:val="hybridMultilevel"/>
    <w:tmpl w:val="7B806A9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B06F1A"/>
    <w:multiLevelType w:val="hybridMultilevel"/>
    <w:tmpl w:val="DAA6939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001F7F"/>
    <w:multiLevelType w:val="hybridMultilevel"/>
    <w:tmpl w:val="7974F9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03A0"/>
    <w:multiLevelType w:val="hybridMultilevel"/>
    <w:tmpl w:val="7E46B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452C"/>
    <w:multiLevelType w:val="hybridMultilevel"/>
    <w:tmpl w:val="0352B37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F3174CA"/>
    <w:multiLevelType w:val="hybridMultilevel"/>
    <w:tmpl w:val="3EBAD03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8B218DB"/>
    <w:multiLevelType w:val="hybridMultilevel"/>
    <w:tmpl w:val="D2C0C4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305250B"/>
    <w:multiLevelType w:val="hybridMultilevel"/>
    <w:tmpl w:val="8EB8C3E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8C2A78"/>
    <w:multiLevelType w:val="hybridMultilevel"/>
    <w:tmpl w:val="F54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20E2"/>
    <w:multiLevelType w:val="hybridMultilevel"/>
    <w:tmpl w:val="580E6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7550661"/>
    <w:multiLevelType w:val="hybridMultilevel"/>
    <w:tmpl w:val="6AE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E0CD8"/>
    <w:multiLevelType w:val="hybridMultilevel"/>
    <w:tmpl w:val="A6C8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0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zMTYxN7YwNTMwNTdR0lEKTi0uzszPAykwNKgFAJPVbw0tAAAA"/>
  </w:docVars>
  <w:rsids>
    <w:rsidRoot w:val="0042038D"/>
    <w:rsid w:val="00003154"/>
    <w:rsid w:val="00020E84"/>
    <w:rsid w:val="00023B9D"/>
    <w:rsid w:val="00026A43"/>
    <w:rsid w:val="00027ECE"/>
    <w:rsid w:val="0003100E"/>
    <w:rsid w:val="000343CA"/>
    <w:rsid w:val="00037C71"/>
    <w:rsid w:val="00045AC6"/>
    <w:rsid w:val="00052ACB"/>
    <w:rsid w:val="00066995"/>
    <w:rsid w:val="00085738"/>
    <w:rsid w:val="00090DE7"/>
    <w:rsid w:val="000927D6"/>
    <w:rsid w:val="000A00C8"/>
    <w:rsid w:val="000C537D"/>
    <w:rsid w:val="000D17E8"/>
    <w:rsid w:val="000E2EEB"/>
    <w:rsid w:val="000E4D79"/>
    <w:rsid w:val="000E77A2"/>
    <w:rsid w:val="000F107F"/>
    <w:rsid w:val="000F2F8B"/>
    <w:rsid w:val="000F2FB7"/>
    <w:rsid w:val="00103898"/>
    <w:rsid w:val="0013247F"/>
    <w:rsid w:val="00151952"/>
    <w:rsid w:val="00156DB8"/>
    <w:rsid w:val="001715B1"/>
    <w:rsid w:val="001867FC"/>
    <w:rsid w:val="00187699"/>
    <w:rsid w:val="00191CD9"/>
    <w:rsid w:val="001B621A"/>
    <w:rsid w:val="001C2DED"/>
    <w:rsid w:val="001D230C"/>
    <w:rsid w:val="001D5FDA"/>
    <w:rsid w:val="001D7942"/>
    <w:rsid w:val="00200E88"/>
    <w:rsid w:val="00203172"/>
    <w:rsid w:val="002117F9"/>
    <w:rsid w:val="00215C7A"/>
    <w:rsid w:val="00223D0A"/>
    <w:rsid w:val="002273AD"/>
    <w:rsid w:val="00234DE3"/>
    <w:rsid w:val="0024425E"/>
    <w:rsid w:val="0025179F"/>
    <w:rsid w:val="00253E1E"/>
    <w:rsid w:val="002555E4"/>
    <w:rsid w:val="00263F79"/>
    <w:rsid w:val="0027024E"/>
    <w:rsid w:val="00273EC4"/>
    <w:rsid w:val="00280833"/>
    <w:rsid w:val="00287BC7"/>
    <w:rsid w:val="002913BD"/>
    <w:rsid w:val="002935FA"/>
    <w:rsid w:val="00295BA2"/>
    <w:rsid w:val="002A165F"/>
    <w:rsid w:val="002A249E"/>
    <w:rsid w:val="002D1B1D"/>
    <w:rsid w:val="002D28DE"/>
    <w:rsid w:val="002D2AFD"/>
    <w:rsid w:val="002D5B10"/>
    <w:rsid w:val="002E14DE"/>
    <w:rsid w:val="002E5F67"/>
    <w:rsid w:val="002F5634"/>
    <w:rsid w:val="002F5B75"/>
    <w:rsid w:val="00311C34"/>
    <w:rsid w:val="0031749F"/>
    <w:rsid w:val="0032510A"/>
    <w:rsid w:val="0033104C"/>
    <w:rsid w:val="003349FF"/>
    <w:rsid w:val="00336896"/>
    <w:rsid w:val="00341EA2"/>
    <w:rsid w:val="00344535"/>
    <w:rsid w:val="0034636D"/>
    <w:rsid w:val="00350B9D"/>
    <w:rsid w:val="003733AF"/>
    <w:rsid w:val="003772ED"/>
    <w:rsid w:val="0039308F"/>
    <w:rsid w:val="003A2DAB"/>
    <w:rsid w:val="003A51F5"/>
    <w:rsid w:val="003A6371"/>
    <w:rsid w:val="003A714C"/>
    <w:rsid w:val="003A7B9F"/>
    <w:rsid w:val="003C156A"/>
    <w:rsid w:val="003C3E61"/>
    <w:rsid w:val="003C5DD5"/>
    <w:rsid w:val="003D1952"/>
    <w:rsid w:val="003D3FAD"/>
    <w:rsid w:val="003E1810"/>
    <w:rsid w:val="003E23C2"/>
    <w:rsid w:val="003F44EB"/>
    <w:rsid w:val="00412FDB"/>
    <w:rsid w:val="00415B31"/>
    <w:rsid w:val="0042038D"/>
    <w:rsid w:val="00424EB0"/>
    <w:rsid w:val="00435138"/>
    <w:rsid w:val="00436336"/>
    <w:rsid w:val="00436E7A"/>
    <w:rsid w:val="00437588"/>
    <w:rsid w:val="0044577B"/>
    <w:rsid w:val="0045322A"/>
    <w:rsid w:val="004769D7"/>
    <w:rsid w:val="00480BA6"/>
    <w:rsid w:val="00481EBD"/>
    <w:rsid w:val="00483F41"/>
    <w:rsid w:val="0049295A"/>
    <w:rsid w:val="00492B51"/>
    <w:rsid w:val="004A10B2"/>
    <w:rsid w:val="004B0339"/>
    <w:rsid w:val="004B222B"/>
    <w:rsid w:val="004D0CD3"/>
    <w:rsid w:val="004D0FC0"/>
    <w:rsid w:val="004D30B4"/>
    <w:rsid w:val="004D6839"/>
    <w:rsid w:val="004D79DA"/>
    <w:rsid w:val="004E6CB6"/>
    <w:rsid w:val="005012C0"/>
    <w:rsid w:val="005116E3"/>
    <w:rsid w:val="005343FC"/>
    <w:rsid w:val="00547C6E"/>
    <w:rsid w:val="0055243A"/>
    <w:rsid w:val="0055535C"/>
    <w:rsid w:val="00565B7C"/>
    <w:rsid w:val="00573AC0"/>
    <w:rsid w:val="005755B8"/>
    <w:rsid w:val="00576572"/>
    <w:rsid w:val="0059072A"/>
    <w:rsid w:val="005B2312"/>
    <w:rsid w:val="005C10E9"/>
    <w:rsid w:val="005C3351"/>
    <w:rsid w:val="005F36A7"/>
    <w:rsid w:val="005F3DB2"/>
    <w:rsid w:val="006165FD"/>
    <w:rsid w:val="006223EB"/>
    <w:rsid w:val="006277AB"/>
    <w:rsid w:val="00634A89"/>
    <w:rsid w:val="00641A4E"/>
    <w:rsid w:val="00662025"/>
    <w:rsid w:val="00693349"/>
    <w:rsid w:val="006941BB"/>
    <w:rsid w:val="00695AF8"/>
    <w:rsid w:val="006A7141"/>
    <w:rsid w:val="006B4A8D"/>
    <w:rsid w:val="006B7666"/>
    <w:rsid w:val="006E0909"/>
    <w:rsid w:val="006E0D33"/>
    <w:rsid w:val="006F2D88"/>
    <w:rsid w:val="006F583F"/>
    <w:rsid w:val="00700744"/>
    <w:rsid w:val="0070252F"/>
    <w:rsid w:val="00704A8F"/>
    <w:rsid w:val="00711823"/>
    <w:rsid w:val="007125FA"/>
    <w:rsid w:val="00720076"/>
    <w:rsid w:val="007368EB"/>
    <w:rsid w:val="00737342"/>
    <w:rsid w:val="0074240F"/>
    <w:rsid w:val="00750E79"/>
    <w:rsid w:val="00764B08"/>
    <w:rsid w:val="007657D5"/>
    <w:rsid w:val="00765F21"/>
    <w:rsid w:val="00766116"/>
    <w:rsid w:val="0077605F"/>
    <w:rsid w:val="0077756E"/>
    <w:rsid w:val="007820A0"/>
    <w:rsid w:val="00782B3C"/>
    <w:rsid w:val="00782FD8"/>
    <w:rsid w:val="00785CE3"/>
    <w:rsid w:val="00792536"/>
    <w:rsid w:val="007B1DB0"/>
    <w:rsid w:val="007C03AF"/>
    <w:rsid w:val="007C0AAE"/>
    <w:rsid w:val="007C7191"/>
    <w:rsid w:val="007C72ED"/>
    <w:rsid w:val="007D5B6F"/>
    <w:rsid w:val="007F1D2A"/>
    <w:rsid w:val="00802FE0"/>
    <w:rsid w:val="008056B7"/>
    <w:rsid w:val="00810048"/>
    <w:rsid w:val="00812C3D"/>
    <w:rsid w:val="008142B4"/>
    <w:rsid w:val="008146AD"/>
    <w:rsid w:val="00822EDC"/>
    <w:rsid w:val="00826F02"/>
    <w:rsid w:val="00834DD8"/>
    <w:rsid w:val="0085554C"/>
    <w:rsid w:val="008577C5"/>
    <w:rsid w:val="00875A64"/>
    <w:rsid w:val="00882857"/>
    <w:rsid w:val="0089791C"/>
    <w:rsid w:val="008B4190"/>
    <w:rsid w:val="008C0810"/>
    <w:rsid w:val="008E22E1"/>
    <w:rsid w:val="008E77F8"/>
    <w:rsid w:val="00905F06"/>
    <w:rsid w:val="00935617"/>
    <w:rsid w:val="009506E9"/>
    <w:rsid w:val="00970036"/>
    <w:rsid w:val="0098308D"/>
    <w:rsid w:val="00983CF3"/>
    <w:rsid w:val="00990E43"/>
    <w:rsid w:val="00994B89"/>
    <w:rsid w:val="009B140C"/>
    <w:rsid w:val="009B1E8C"/>
    <w:rsid w:val="009B5E85"/>
    <w:rsid w:val="009C103D"/>
    <w:rsid w:val="009E413A"/>
    <w:rsid w:val="009E79FF"/>
    <w:rsid w:val="00A00812"/>
    <w:rsid w:val="00A06424"/>
    <w:rsid w:val="00A153E8"/>
    <w:rsid w:val="00A232A6"/>
    <w:rsid w:val="00A260AD"/>
    <w:rsid w:val="00A2767C"/>
    <w:rsid w:val="00A3433A"/>
    <w:rsid w:val="00A67192"/>
    <w:rsid w:val="00A72D90"/>
    <w:rsid w:val="00A76A4D"/>
    <w:rsid w:val="00A85F49"/>
    <w:rsid w:val="00A93BD5"/>
    <w:rsid w:val="00AA0849"/>
    <w:rsid w:val="00AB5593"/>
    <w:rsid w:val="00AE3551"/>
    <w:rsid w:val="00AE388E"/>
    <w:rsid w:val="00AF69D5"/>
    <w:rsid w:val="00B230D3"/>
    <w:rsid w:val="00B24444"/>
    <w:rsid w:val="00B25201"/>
    <w:rsid w:val="00B457D5"/>
    <w:rsid w:val="00B45E6D"/>
    <w:rsid w:val="00B53848"/>
    <w:rsid w:val="00B5397D"/>
    <w:rsid w:val="00B62C38"/>
    <w:rsid w:val="00B72C77"/>
    <w:rsid w:val="00B7754F"/>
    <w:rsid w:val="00B8188A"/>
    <w:rsid w:val="00B83B00"/>
    <w:rsid w:val="00B9194F"/>
    <w:rsid w:val="00BA297C"/>
    <w:rsid w:val="00BA4935"/>
    <w:rsid w:val="00BA68D2"/>
    <w:rsid w:val="00BB0E14"/>
    <w:rsid w:val="00BC10D8"/>
    <w:rsid w:val="00BC22AA"/>
    <w:rsid w:val="00BC3819"/>
    <w:rsid w:val="00BE1D5C"/>
    <w:rsid w:val="00BF762B"/>
    <w:rsid w:val="00C07118"/>
    <w:rsid w:val="00C100E8"/>
    <w:rsid w:val="00C417BE"/>
    <w:rsid w:val="00C428E0"/>
    <w:rsid w:val="00C464A6"/>
    <w:rsid w:val="00C64243"/>
    <w:rsid w:val="00C73DED"/>
    <w:rsid w:val="00C8547D"/>
    <w:rsid w:val="00C85CAD"/>
    <w:rsid w:val="00CA007C"/>
    <w:rsid w:val="00CA1C1B"/>
    <w:rsid w:val="00CA40A0"/>
    <w:rsid w:val="00CE261E"/>
    <w:rsid w:val="00CE460A"/>
    <w:rsid w:val="00CE6CA0"/>
    <w:rsid w:val="00D062D0"/>
    <w:rsid w:val="00D06525"/>
    <w:rsid w:val="00D06803"/>
    <w:rsid w:val="00D07CA0"/>
    <w:rsid w:val="00D25895"/>
    <w:rsid w:val="00D32CAF"/>
    <w:rsid w:val="00D4357D"/>
    <w:rsid w:val="00D45422"/>
    <w:rsid w:val="00D56BFA"/>
    <w:rsid w:val="00D74EED"/>
    <w:rsid w:val="00D858DB"/>
    <w:rsid w:val="00D86E5B"/>
    <w:rsid w:val="00D929B8"/>
    <w:rsid w:val="00D92F8E"/>
    <w:rsid w:val="00DA49CD"/>
    <w:rsid w:val="00DB0021"/>
    <w:rsid w:val="00DB70C3"/>
    <w:rsid w:val="00DC2D29"/>
    <w:rsid w:val="00DD170C"/>
    <w:rsid w:val="00DE7234"/>
    <w:rsid w:val="00DF2AD9"/>
    <w:rsid w:val="00DF79C6"/>
    <w:rsid w:val="00E01154"/>
    <w:rsid w:val="00E03716"/>
    <w:rsid w:val="00E24473"/>
    <w:rsid w:val="00E24FA2"/>
    <w:rsid w:val="00E31E85"/>
    <w:rsid w:val="00E3662F"/>
    <w:rsid w:val="00E36EEB"/>
    <w:rsid w:val="00E423CA"/>
    <w:rsid w:val="00E427D2"/>
    <w:rsid w:val="00E47B61"/>
    <w:rsid w:val="00E50E1A"/>
    <w:rsid w:val="00E62F3B"/>
    <w:rsid w:val="00E74B2C"/>
    <w:rsid w:val="00E95976"/>
    <w:rsid w:val="00E97A0B"/>
    <w:rsid w:val="00EA253D"/>
    <w:rsid w:val="00EB03CD"/>
    <w:rsid w:val="00EC36EA"/>
    <w:rsid w:val="00EC3A5F"/>
    <w:rsid w:val="00ED130A"/>
    <w:rsid w:val="00EE0327"/>
    <w:rsid w:val="00EF1DAB"/>
    <w:rsid w:val="00EF3B9F"/>
    <w:rsid w:val="00EF61D2"/>
    <w:rsid w:val="00F30C8E"/>
    <w:rsid w:val="00F32DF9"/>
    <w:rsid w:val="00F4029B"/>
    <w:rsid w:val="00F45C58"/>
    <w:rsid w:val="00F50FBE"/>
    <w:rsid w:val="00F5252C"/>
    <w:rsid w:val="00F74B1C"/>
    <w:rsid w:val="00F81AC5"/>
    <w:rsid w:val="00F84EE5"/>
    <w:rsid w:val="00F940DB"/>
    <w:rsid w:val="00FA13F4"/>
    <w:rsid w:val="00FB069C"/>
    <w:rsid w:val="00FB19F5"/>
    <w:rsid w:val="00FD55E2"/>
    <w:rsid w:val="00FD7E56"/>
    <w:rsid w:val="00FE0492"/>
    <w:rsid w:val="00FE683A"/>
    <w:rsid w:val="00FF49C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B4FE"/>
  <w15:docId w15:val="{540B7778-C2BC-47F3-8C2D-31C42938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03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qFormat/>
    <w:rsid w:val="00A00812"/>
    <w:pPr>
      <w:keepNext/>
      <w:spacing w:line="480" w:lineRule="auto"/>
      <w:jc w:val="center"/>
      <w:outlineLvl w:val="0"/>
    </w:pPr>
    <w:rPr>
      <w:rFonts w:eastAsia="Times New Roman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06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8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0812"/>
    <w:rPr>
      <w:rFonts w:eastAsia="Times New Roman" w:cs="Arial"/>
      <w:b/>
      <w:bCs/>
      <w:caps/>
      <w:kern w:val="32"/>
      <w:sz w:val="24"/>
      <w:szCs w:val="32"/>
    </w:rPr>
  </w:style>
  <w:style w:type="character" w:styleId="Strong">
    <w:name w:val="Strong"/>
    <w:uiPriority w:val="22"/>
    <w:qFormat/>
    <w:rsid w:val="00A00812"/>
    <w:rPr>
      <w:b/>
      <w:bCs/>
    </w:rPr>
  </w:style>
  <w:style w:type="character" w:styleId="Emphasis">
    <w:name w:val="Emphasis"/>
    <w:qFormat/>
    <w:rsid w:val="00A00812"/>
    <w:rPr>
      <w:i/>
      <w:iCs/>
    </w:rPr>
  </w:style>
  <w:style w:type="character" w:customStyle="1" w:styleId="Heading3Char">
    <w:name w:val="Heading 3 Char"/>
    <w:link w:val="Heading3"/>
    <w:uiPriority w:val="9"/>
    <w:rsid w:val="00D06803"/>
    <w:rPr>
      <w:rFonts w:ascii="Cambria" w:eastAsia="Times New Roman" w:hAnsi="Cambria"/>
      <w:b/>
      <w:bCs/>
      <w:sz w:val="26"/>
      <w:szCs w:val="26"/>
    </w:rPr>
  </w:style>
  <w:style w:type="character" w:styleId="Hyperlink">
    <w:name w:val="Hyperlink"/>
    <w:uiPriority w:val="99"/>
    <w:rsid w:val="00D06803"/>
    <w:rPr>
      <w:rFonts w:cs="Times New Roman"/>
      <w:color w:val="0000FF"/>
      <w:u w:val="single"/>
    </w:rPr>
  </w:style>
  <w:style w:type="character" w:customStyle="1" w:styleId="dkbluehead1">
    <w:name w:val="dkbluehead1"/>
    <w:rsid w:val="00D06803"/>
    <w:rPr>
      <w:rFonts w:ascii="Verdana" w:hAnsi="Verdana" w:cs="Times New Roman"/>
      <w:b/>
      <w:bCs/>
      <w:color w:val="002C61"/>
      <w:sz w:val="27"/>
      <w:szCs w:val="2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06803"/>
    <w:pPr>
      <w:ind w:left="720"/>
      <w:contextualSpacing/>
    </w:pPr>
  </w:style>
  <w:style w:type="paragraph" w:customStyle="1" w:styleId="Default">
    <w:name w:val="Default"/>
    <w:rsid w:val="00D06803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chievement">
    <w:name w:val="Achievement"/>
    <w:basedOn w:val="Default"/>
    <w:next w:val="Default"/>
    <w:uiPriority w:val="99"/>
    <w:rsid w:val="00D06803"/>
    <w:rPr>
      <w:color w:val="auto"/>
    </w:rPr>
  </w:style>
  <w:style w:type="paragraph" w:styleId="BodyTextIndent">
    <w:name w:val="Body Text Indent"/>
    <w:basedOn w:val="Normal"/>
    <w:link w:val="BodyTextIndentChar"/>
    <w:rsid w:val="00D06803"/>
    <w:pPr>
      <w:overflowPunct/>
      <w:autoSpaceDE/>
      <w:autoSpaceDN/>
      <w:adjustRightInd/>
      <w:ind w:left="720"/>
      <w:jc w:val="both"/>
      <w:textAlignment w:val="auto"/>
    </w:pPr>
    <w:rPr>
      <w:rFonts w:ascii="Arial" w:eastAsia="Times New Roman" w:hAnsi="Arial"/>
    </w:rPr>
  </w:style>
  <w:style w:type="character" w:customStyle="1" w:styleId="BodyTextIndentChar">
    <w:name w:val="Body Text Indent Char"/>
    <w:link w:val="BodyTextIndent"/>
    <w:rsid w:val="00D06803"/>
    <w:rPr>
      <w:rFonts w:ascii="Arial" w:eastAsia="Times New Roman" w:hAnsi="Arial"/>
    </w:rPr>
  </w:style>
  <w:style w:type="character" w:customStyle="1" w:styleId="pslongeditbox">
    <w:name w:val="pslongeditbox"/>
    <w:rsid w:val="0034636D"/>
  </w:style>
  <w:style w:type="character" w:customStyle="1" w:styleId="email">
    <w:name w:val="email"/>
    <w:rsid w:val="00802FE0"/>
  </w:style>
  <w:style w:type="character" w:customStyle="1" w:styleId="Heading2Char">
    <w:name w:val="Heading 2 Char"/>
    <w:link w:val="Heading2"/>
    <w:semiHidden/>
    <w:rsid w:val="00FB06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B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48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1499927373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595600886">
                  <w:marLeft w:val="0"/>
                  <w:marRight w:val="0"/>
                  <w:marTop w:val="0"/>
                  <w:marBottom w:val="0"/>
                  <w:divBdr>
                    <w:top w:val="single" w:sz="6" w:space="4" w:color="E4E4E4"/>
                    <w:left w:val="single" w:sz="6" w:space="19" w:color="E4E4E4"/>
                    <w:bottom w:val="single" w:sz="6" w:space="8" w:color="E4E4E4"/>
                    <w:right w:val="single" w:sz="6" w:space="15" w:color="E4E4E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BERNARD%2520A.%2520Forjwuor%2520Internship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6B81-7439-4154-83E2-DCD17CFA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Settings\user\Desktop\BERNARD%20A.%20Forjwuor%20Internship[1].dot</Template>
  <TotalTime>14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McKee House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Bernard Forjwuor</cp:lastModifiedBy>
  <cp:revision>7</cp:revision>
  <cp:lastPrinted>2020-06-26T14:58:00Z</cp:lastPrinted>
  <dcterms:created xsi:type="dcterms:W3CDTF">2020-06-26T15:05:00Z</dcterms:created>
  <dcterms:modified xsi:type="dcterms:W3CDTF">2020-09-03T00:40:00Z</dcterms:modified>
</cp:coreProperties>
</file>